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96" w:rsidRPr="00D25199" w:rsidRDefault="00825E96" w:rsidP="00825E96">
      <w:pPr>
        <w:widowControl w:val="0"/>
        <w:spacing w:after="0" w:line="240" w:lineRule="auto"/>
        <w:ind w:firstLine="284"/>
        <w:jc w:val="center"/>
        <w:rPr>
          <w:rFonts w:ascii="PT Astra Serif" w:eastAsia="Nimbus Roman No9 L" w:hAnsi="PT Astra Serif" w:cs="Times New Roman"/>
          <w:sz w:val="24"/>
          <w:szCs w:val="24"/>
        </w:rPr>
      </w:pPr>
    </w:p>
    <w:p w:rsidR="005F09A7" w:rsidRDefault="005F09A7" w:rsidP="005F09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Администрация Ржаксинского района</w:t>
      </w:r>
    </w:p>
    <w:p w:rsidR="005F09A7" w:rsidRDefault="005F09A7" w:rsidP="005F09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Тамбовской области</w:t>
      </w:r>
    </w:p>
    <w:p w:rsidR="005F09A7" w:rsidRDefault="005F09A7" w:rsidP="005F09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Отдел образования администрации </w:t>
      </w:r>
    </w:p>
    <w:p w:rsidR="005F09A7" w:rsidRDefault="005F09A7" w:rsidP="005F09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Ржаксинского района Тамбовской области</w:t>
      </w:r>
    </w:p>
    <w:p w:rsidR="005F09A7" w:rsidRDefault="005F09A7" w:rsidP="005F09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F09A7" w:rsidRDefault="005F09A7" w:rsidP="005F09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F09A7" w:rsidRDefault="005F09A7" w:rsidP="005F09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ПРИКАЗ</w:t>
      </w:r>
    </w:p>
    <w:p w:rsidR="005F09A7" w:rsidRDefault="005F09A7" w:rsidP="005F09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5F09A7" w:rsidRDefault="005F09A7" w:rsidP="005F09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BE1E4A">
        <w:rPr>
          <w:rFonts w:ascii="PT Astra Serif" w:hAnsi="PT Astra Serif" w:cs="Times New Roman"/>
          <w:sz w:val="28"/>
          <w:szCs w:val="28"/>
        </w:rPr>
        <w:t>30</w:t>
      </w:r>
      <w:r>
        <w:rPr>
          <w:rFonts w:ascii="PT Astra Serif" w:hAnsi="PT Astra Serif" w:cs="Times New Roman"/>
          <w:sz w:val="28"/>
          <w:szCs w:val="28"/>
        </w:rPr>
        <w:t xml:space="preserve">.01.2023  </w:t>
      </w:r>
      <w:r w:rsidR="00FE7245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р. п. Ржакса                                      №</w:t>
      </w:r>
      <w:r w:rsidR="00BE1E4A">
        <w:rPr>
          <w:rFonts w:ascii="PT Astra Serif" w:hAnsi="PT Astra Serif" w:cs="Times New Roman"/>
          <w:sz w:val="28"/>
          <w:szCs w:val="28"/>
        </w:rPr>
        <w:t xml:space="preserve"> 24</w:t>
      </w:r>
    </w:p>
    <w:p w:rsidR="005F09A7" w:rsidRDefault="005F09A7" w:rsidP="00825E96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825E96" w:rsidRPr="00D25199" w:rsidRDefault="00825E96" w:rsidP="00825E96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25199">
        <w:rPr>
          <w:rFonts w:ascii="PT Astra Serif" w:hAnsi="PT Astra Serif" w:cs="Times New Roman"/>
          <w:sz w:val="28"/>
          <w:szCs w:val="28"/>
        </w:rPr>
        <w:t xml:space="preserve">Об организации и проведении </w:t>
      </w:r>
      <w:r w:rsidR="005F09A7">
        <w:rPr>
          <w:rFonts w:ascii="PT Astra Serif" w:hAnsi="PT Astra Serif" w:cs="Times New Roman"/>
          <w:sz w:val="28"/>
          <w:szCs w:val="28"/>
        </w:rPr>
        <w:t xml:space="preserve">муниципального этапа </w:t>
      </w:r>
      <w:r w:rsidRPr="00D25199">
        <w:rPr>
          <w:rFonts w:ascii="PT Astra Serif" w:hAnsi="PT Astra Serif" w:cs="Times New Roman"/>
          <w:sz w:val="28"/>
          <w:szCs w:val="28"/>
        </w:rPr>
        <w:t xml:space="preserve">межрегионального конкурса исследовательских работ «Память храня» </w:t>
      </w:r>
    </w:p>
    <w:p w:rsidR="0019656F" w:rsidRPr="00D25199" w:rsidRDefault="0019656F" w:rsidP="00825E96">
      <w:pPr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C39C0" w:rsidRPr="00D25199" w:rsidRDefault="005F09A7" w:rsidP="005F09A7">
      <w:pPr>
        <w:pStyle w:val="ac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приказом министерства образования и науки Тамбовской области от 24.01.2023г. №155 «Об организации и проведении </w:t>
      </w:r>
      <w:r w:rsidR="008C39C0" w:rsidRPr="00D2519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5F09A7">
        <w:rPr>
          <w:rFonts w:ascii="PT Astra Serif" w:hAnsi="PT Astra Serif"/>
        </w:rPr>
        <w:t>межрегионального конкурса исследовательских работ «Память храня»</w:t>
      </w:r>
      <w:r>
        <w:rPr>
          <w:rFonts w:ascii="PT Astra Serif" w:hAnsi="PT Astra Serif"/>
        </w:rPr>
        <w:t xml:space="preserve">, </w:t>
      </w:r>
      <w:r w:rsidRPr="005F09A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в  </w:t>
      </w:r>
      <w:r w:rsidR="008C39C0" w:rsidRPr="00D25199">
        <w:rPr>
          <w:rFonts w:ascii="PT Astra Serif" w:hAnsi="PT Astra Serif"/>
        </w:rPr>
        <w:t>рамках реализации межрегионального проекта «Возрождение духовно-нравственного наследия в условиях открытой социально-образовательной среды»</w:t>
      </w:r>
      <w:r w:rsidR="0019656F" w:rsidRPr="00D25199">
        <w:rPr>
          <w:rFonts w:ascii="PT Astra Serif" w:hAnsi="PT Astra Serif"/>
        </w:rPr>
        <w:t>,</w:t>
      </w:r>
      <w:r w:rsidR="008C39C0" w:rsidRPr="00D25199">
        <w:rPr>
          <w:rFonts w:ascii="PT Astra Serif" w:hAnsi="PT Astra Serif"/>
        </w:rPr>
        <w:t xml:space="preserve"> ПРИКАЗЫВАЮ:</w:t>
      </w:r>
    </w:p>
    <w:p w:rsidR="00825E96" w:rsidRPr="00D25199" w:rsidRDefault="00531C82" w:rsidP="005F09A7">
      <w:pPr>
        <w:spacing w:after="0" w:line="100" w:lineRule="atLeast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1. </w:t>
      </w:r>
      <w:r w:rsidR="005F09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центру духовно – нравственного воспитания и просвещения детей и молодежи </w:t>
      </w:r>
      <w:r w:rsidR="00D25199" w:rsidRPr="0007656E">
        <w:rPr>
          <w:rFonts w:ascii="Times New Roman" w:eastAsia="Times New Roman" w:hAnsi="Times New Roman"/>
          <w:sz w:val="28"/>
        </w:rPr>
        <w:t xml:space="preserve"> </w:t>
      </w:r>
      <w:r w:rsidR="00D25199">
        <w:rPr>
          <w:rFonts w:ascii="Times New Roman" w:eastAsia="Times New Roman" w:hAnsi="Times New Roman"/>
          <w:sz w:val="28"/>
        </w:rPr>
        <w:t>«</w:t>
      </w:r>
      <w:r w:rsidR="005F09A7">
        <w:rPr>
          <w:rFonts w:ascii="Times New Roman" w:eastAsia="Times New Roman" w:hAnsi="Times New Roman"/>
          <w:sz w:val="28"/>
        </w:rPr>
        <w:t>Благовест</w:t>
      </w:r>
      <w:r w:rsidR="00D25199">
        <w:rPr>
          <w:rFonts w:ascii="Times New Roman" w:eastAsia="Times New Roman" w:hAnsi="Times New Roman"/>
          <w:sz w:val="28"/>
        </w:rPr>
        <w:t>»</w:t>
      </w:r>
      <w:r w:rsidR="005F09A7">
        <w:rPr>
          <w:rFonts w:ascii="Times New Roman" w:eastAsia="Times New Roman" w:hAnsi="Times New Roman"/>
          <w:sz w:val="28"/>
        </w:rPr>
        <w:t xml:space="preserve"> Ржаксинского района </w:t>
      </w:r>
      <w:r w:rsidR="00D25199">
        <w:rPr>
          <w:rFonts w:ascii="Times New Roman" w:eastAsia="Times New Roman" w:hAnsi="Times New Roman"/>
          <w:sz w:val="28"/>
        </w:rPr>
        <w:t xml:space="preserve"> (</w:t>
      </w:r>
      <w:r w:rsidR="005F09A7">
        <w:rPr>
          <w:rFonts w:ascii="Times New Roman" w:eastAsia="Times New Roman" w:hAnsi="Times New Roman"/>
          <w:sz w:val="28"/>
        </w:rPr>
        <w:t>Мухортова</w:t>
      </w:r>
      <w:r w:rsidR="00D25199" w:rsidRPr="0007656E">
        <w:rPr>
          <w:rFonts w:ascii="Times New Roman" w:eastAsia="Times New Roman" w:hAnsi="Times New Roman"/>
          <w:sz w:val="28"/>
        </w:rPr>
        <w:t>)</w:t>
      </w:r>
      <w:r w:rsidR="00D25199">
        <w:rPr>
          <w:rFonts w:ascii="Times New Roman" w:eastAsia="Times New Roman" w:hAnsi="Times New Roman"/>
          <w:sz w:val="28"/>
        </w:rPr>
        <w:t xml:space="preserve"> </w:t>
      </w:r>
      <w:r w:rsid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r w:rsidR="00825E96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ровести </w:t>
      </w:r>
      <w:r w:rsidR="005F09A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период с 30 января по 15 мая 2023 года муниципальный этап межрегионального </w:t>
      </w:r>
      <w:r w:rsidR="00825E96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825E96" w:rsidRPr="00D25199">
        <w:rPr>
          <w:rFonts w:ascii="PT Astra Serif" w:hAnsi="PT Astra Serif" w:cs="Times New Roman"/>
          <w:sz w:val="28"/>
          <w:szCs w:val="28"/>
        </w:rPr>
        <w:t>конкурс</w:t>
      </w:r>
      <w:r w:rsidR="005F09A7">
        <w:rPr>
          <w:rFonts w:ascii="PT Astra Serif" w:hAnsi="PT Astra Serif" w:cs="Times New Roman"/>
          <w:sz w:val="28"/>
          <w:szCs w:val="28"/>
        </w:rPr>
        <w:t>а</w:t>
      </w:r>
      <w:r w:rsidR="00825E96" w:rsidRPr="00D25199">
        <w:rPr>
          <w:rFonts w:ascii="PT Astra Serif" w:hAnsi="PT Astra Serif" w:cs="Times New Roman"/>
          <w:sz w:val="28"/>
          <w:szCs w:val="28"/>
        </w:rPr>
        <w:t xml:space="preserve"> исследовательских работ «Память</w:t>
      </w:r>
      <w:r w:rsidR="009314EE" w:rsidRPr="00D25199">
        <w:rPr>
          <w:rFonts w:ascii="PT Astra Serif" w:hAnsi="PT Astra Serif" w:cs="Times New Roman"/>
          <w:sz w:val="28"/>
          <w:szCs w:val="28"/>
        </w:rPr>
        <w:t xml:space="preserve"> </w:t>
      </w:r>
      <w:r w:rsidR="00825E96" w:rsidRPr="00D25199">
        <w:rPr>
          <w:rFonts w:ascii="PT Astra Serif" w:hAnsi="PT Astra Serif" w:cs="Times New Roman"/>
          <w:sz w:val="28"/>
          <w:szCs w:val="28"/>
        </w:rPr>
        <w:t xml:space="preserve">храня» </w:t>
      </w:r>
      <w:r w:rsidR="00825E96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(далее - Конкурс)</w:t>
      </w:r>
      <w:r w:rsidR="00636F8E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825E96" w:rsidRPr="00D25199" w:rsidRDefault="00531C82" w:rsidP="005F09A7">
      <w:pPr>
        <w:tabs>
          <w:tab w:val="left" w:pos="851"/>
          <w:tab w:val="left" w:pos="1134"/>
        </w:tabs>
        <w:spacing w:after="0" w:line="100" w:lineRule="atLeast"/>
        <w:ind w:firstLine="1134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2. </w:t>
      </w:r>
      <w:r w:rsidR="00825E96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Утвердить </w:t>
      </w:r>
      <w:r w:rsidR="0019656F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r w:rsidR="005F09A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оложение о Конкурсе согласно </w:t>
      </w:r>
      <w:r w:rsidR="0019656F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r w:rsidR="005F09A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риложению 1</w:t>
      </w:r>
      <w:r w:rsidR="00636F8E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825E96" w:rsidRPr="00D25199" w:rsidRDefault="00531C82" w:rsidP="005F09A7">
      <w:pPr>
        <w:spacing w:after="0" w:line="100" w:lineRule="atLeast"/>
        <w:ind w:firstLine="1134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3. </w:t>
      </w:r>
      <w:r w:rsidR="00825E96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Утверди</w:t>
      </w:r>
      <w:r w:rsidR="005F09A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ть состав оргкомитета Конкурса согласно </w:t>
      </w:r>
      <w:r w:rsidR="0019656F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r w:rsidR="005F09A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риложению</w:t>
      </w:r>
      <w:r w:rsidR="00825E96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2</w:t>
      </w:r>
      <w:r w:rsidR="00636F8E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825E96" w:rsidRPr="00D25199" w:rsidRDefault="00531C82" w:rsidP="005F09A7">
      <w:pPr>
        <w:tabs>
          <w:tab w:val="left" w:pos="993"/>
        </w:tabs>
        <w:spacing w:after="0" w:line="100" w:lineRule="atLeast"/>
        <w:ind w:firstLine="1134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4. </w:t>
      </w:r>
      <w:r w:rsidR="00825E96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</w:t>
      </w:r>
      <w:r w:rsidR="00357195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твердить состав конкурсной комиссии</w:t>
      </w:r>
      <w:r w:rsidR="005F09A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Конкурса согласно </w:t>
      </w:r>
      <w:r w:rsidR="0019656F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r w:rsidR="005F09A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риложению 3</w:t>
      </w:r>
      <w:r w:rsidR="00636F8E"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5F09A7" w:rsidRDefault="00531C82" w:rsidP="005F09A7">
      <w:pPr>
        <w:pStyle w:val="Standard"/>
        <w:tabs>
          <w:tab w:val="left" w:pos="426"/>
          <w:tab w:val="left" w:pos="993"/>
        </w:tabs>
        <w:ind w:firstLine="1134"/>
        <w:jc w:val="both"/>
        <w:rPr>
          <w:rFonts w:ascii="PT Astra Serif" w:hAnsi="PT Astra Serif" w:cs="Times New Roman"/>
          <w:sz w:val="28"/>
        </w:rPr>
      </w:pPr>
      <w:r w:rsidRPr="00D25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5.</w:t>
      </w:r>
      <w:r w:rsidR="00D25199" w:rsidRPr="00F13A05">
        <w:rPr>
          <w:rFonts w:ascii="PT Astra Serif" w:hAnsi="PT Astra Serif" w:cs="Times New Roman"/>
          <w:sz w:val="28"/>
        </w:rPr>
        <w:t> </w:t>
      </w:r>
      <w:r w:rsidR="005F09A7">
        <w:rPr>
          <w:rFonts w:ascii="PT Astra Serif" w:hAnsi="PT Astra Serif" w:cs="Times New Roman"/>
          <w:sz w:val="28"/>
        </w:rPr>
        <w:t xml:space="preserve"> Руководителям муниципальных общеобразовательных организаций (А. В. Леонов, Т. В. Рязанова) обеспечить участие обучающихся и их педагогов в Конкурсе.</w:t>
      </w:r>
    </w:p>
    <w:p w:rsidR="005F09A7" w:rsidRDefault="005F09A7" w:rsidP="005F09A7">
      <w:pPr>
        <w:pStyle w:val="Standard"/>
        <w:tabs>
          <w:tab w:val="left" w:pos="426"/>
          <w:tab w:val="left" w:pos="993"/>
        </w:tabs>
        <w:ind w:firstLine="1134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6. Контроль за исполнением настоящего приказа возложить на директора муниципального бюджетного образовательного учреждения дополнительного образования «Дом детского творчества им. Героя Советского Союза М.П. Кириллова» М. В. Новичкову.</w:t>
      </w:r>
    </w:p>
    <w:p w:rsidR="005F09A7" w:rsidRDefault="005F09A7" w:rsidP="005F09A7">
      <w:pPr>
        <w:pStyle w:val="Standard"/>
        <w:tabs>
          <w:tab w:val="left" w:pos="426"/>
          <w:tab w:val="left" w:pos="993"/>
        </w:tabs>
        <w:ind w:firstLine="1134"/>
        <w:jc w:val="both"/>
        <w:rPr>
          <w:rFonts w:ascii="PT Astra Serif" w:hAnsi="PT Astra Serif" w:cs="Times New Roman"/>
          <w:sz w:val="28"/>
        </w:rPr>
      </w:pPr>
    </w:p>
    <w:p w:rsidR="005F09A7" w:rsidRDefault="005F09A7" w:rsidP="005F09A7">
      <w:pPr>
        <w:pStyle w:val="Standard"/>
        <w:tabs>
          <w:tab w:val="left" w:pos="426"/>
          <w:tab w:val="left" w:pos="993"/>
        </w:tabs>
        <w:ind w:firstLine="1134"/>
        <w:jc w:val="both"/>
        <w:rPr>
          <w:rFonts w:ascii="PT Astra Serif" w:hAnsi="PT Astra Serif" w:cs="Times New Roman"/>
          <w:sz w:val="28"/>
        </w:rPr>
      </w:pPr>
    </w:p>
    <w:p w:rsidR="005F09A7" w:rsidRDefault="005F09A7" w:rsidP="005F09A7">
      <w:pPr>
        <w:pStyle w:val="Standard"/>
        <w:tabs>
          <w:tab w:val="left" w:pos="426"/>
          <w:tab w:val="left" w:pos="993"/>
        </w:tabs>
        <w:ind w:firstLine="1134"/>
        <w:jc w:val="both"/>
        <w:rPr>
          <w:rFonts w:ascii="PT Astra Serif" w:hAnsi="PT Astra Serif" w:cs="Times New Roman"/>
          <w:sz w:val="28"/>
        </w:rPr>
      </w:pPr>
    </w:p>
    <w:p w:rsidR="005F09A7" w:rsidRDefault="005F09A7" w:rsidP="005F09A7">
      <w:pPr>
        <w:pStyle w:val="Standard"/>
        <w:tabs>
          <w:tab w:val="left" w:pos="426"/>
          <w:tab w:val="left" w:pos="993"/>
        </w:tabs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Начальник отдела образования </w:t>
      </w:r>
    </w:p>
    <w:p w:rsidR="005F09A7" w:rsidRDefault="005F09A7" w:rsidP="005F09A7">
      <w:pPr>
        <w:pStyle w:val="Standard"/>
        <w:tabs>
          <w:tab w:val="left" w:pos="426"/>
          <w:tab w:val="left" w:pos="993"/>
        </w:tabs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администрации Ржаксинского района                                М. Н. Шаронина</w:t>
      </w:r>
    </w:p>
    <w:p w:rsidR="005F09A7" w:rsidRDefault="005F09A7" w:rsidP="005F09A7">
      <w:pPr>
        <w:pStyle w:val="Standard"/>
        <w:tabs>
          <w:tab w:val="left" w:pos="426"/>
          <w:tab w:val="left" w:pos="993"/>
        </w:tabs>
        <w:jc w:val="both"/>
        <w:rPr>
          <w:rFonts w:ascii="PT Astra Serif" w:hAnsi="PT Astra Serif" w:cs="Times New Roman"/>
          <w:sz w:val="28"/>
        </w:rPr>
      </w:pPr>
    </w:p>
    <w:p w:rsidR="005F09A7" w:rsidRDefault="005F09A7" w:rsidP="005F09A7">
      <w:pPr>
        <w:pStyle w:val="Standard"/>
        <w:tabs>
          <w:tab w:val="left" w:pos="426"/>
          <w:tab w:val="left" w:pos="993"/>
        </w:tabs>
        <w:jc w:val="both"/>
        <w:rPr>
          <w:rFonts w:ascii="PT Astra Serif" w:hAnsi="PT Astra Serif" w:cs="Times New Roman"/>
          <w:sz w:val="28"/>
        </w:rPr>
      </w:pPr>
    </w:p>
    <w:p w:rsidR="00EC19A8" w:rsidRDefault="00EC19A8" w:rsidP="00825E96">
      <w:pPr>
        <w:spacing w:after="0" w:line="100" w:lineRule="atLeast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BE1E4A" w:rsidRPr="00D25199" w:rsidRDefault="00BE1E4A" w:rsidP="00825E96">
      <w:pPr>
        <w:spacing w:after="0" w:line="100" w:lineRule="atLeast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5F09A7" w:rsidRPr="005F09A7" w:rsidRDefault="005F09A7" w:rsidP="005F09A7">
      <w:pPr>
        <w:spacing w:after="0" w:line="100" w:lineRule="atLeast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5F09A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</w:t>
      </w:r>
    </w:p>
    <w:p w:rsidR="005F09A7" w:rsidRPr="005F09A7" w:rsidRDefault="005F09A7" w:rsidP="005F09A7">
      <w:pPr>
        <w:spacing w:after="0" w:line="100" w:lineRule="atLeast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5F09A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УТВЕРЖДЕНО </w:t>
      </w:r>
    </w:p>
    <w:p w:rsidR="005F09A7" w:rsidRPr="005F09A7" w:rsidRDefault="005F09A7" w:rsidP="005F09A7">
      <w:pPr>
        <w:spacing w:after="0" w:line="100" w:lineRule="atLeast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5F09A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приказом отдела образования</w:t>
      </w:r>
    </w:p>
    <w:p w:rsidR="005F09A7" w:rsidRPr="005F09A7" w:rsidRDefault="005F09A7" w:rsidP="005F09A7">
      <w:pPr>
        <w:spacing w:after="0" w:line="100" w:lineRule="atLeast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5F09A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администрации Ржаксинского района</w:t>
      </w:r>
    </w:p>
    <w:p w:rsidR="005F09A7" w:rsidRPr="005F09A7" w:rsidRDefault="005F09A7" w:rsidP="005F09A7">
      <w:pPr>
        <w:spacing w:after="0" w:line="100" w:lineRule="atLeast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BE1E4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        от          30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5F09A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  <w:r w:rsidRPr="005F09A7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01.2023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№</w:t>
      </w:r>
      <w:r w:rsidR="00BE1E4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24</w:t>
      </w:r>
    </w:p>
    <w:p w:rsidR="00705B87" w:rsidRPr="00D25199" w:rsidRDefault="00705B87" w:rsidP="00825E96">
      <w:pPr>
        <w:spacing w:after="0" w:line="100" w:lineRule="atLeast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825E96" w:rsidRDefault="00825E96" w:rsidP="00825E96">
      <w:pPr>
        <w:spacing w:after="0" w:line="100" w:lineRule="atLeast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5F09A7" w:rsidRPr="00D25199" w:rsidRDefault="005F09A7" w:rsidP="00825E96">
      <w:pPr>
        <w:spacing w:after="0" w:line="10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825E96" w:rsidRDefault="005F09A7" w:rsidP="00825E96">
      <w:pPr>
        <w:spacing w:after="0" w:line="100" w:lineRule="atLeast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Положение о проведении</w:t>
      </w:r>
    </w:p>
    <w:p w:rsidR="005F09A7" w:rsidRPr="00D25199" w:rsidRDefault="005F09A7" w:rsidP="00825E96">
      <w:pPr>
        <w:spacing w:after="0" w:line="100" w:lineRule="atLeast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муниципального этапа </w:t>
      </w:r>
    </w:p>
    <w:p w:rsidR="00242143" w:rsidRPr="00D25199" w:rsidRDefault="005F09A7" w:rsidP="00242143">
      <w:pPr>
        <w:spacing w:after="0" w:line="100" w:lineRule="atLeast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межрегионального конкурса</w:t>
      </w:r>
      <w:r w:rsidR="00453E47" w:rsidRPr="00D2519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25E96" w:rsidRPr="00D2519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исследовательских работ </w:t>
      </w:r>
    </w:p>
    <w:p w:rsidR="00825E96" w:rsidRPr="00D25199" w:rsidRDefault="0019656F" w:rsidP="00242143">
      <w:pPr>
        <w:spacing w:after="0" w:line="100" w:lineRule="atLeast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«Память храня»</w:t>
      </w:r>
    </w:p>
    <w:p w:rsidR="00825E96" w:rsidRPr="00D25199" w:rsidRDefault="00825E96" w:rsidP="00825E96">
      <w:pPr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25E96" w:rsidRPr="005F09A7" w:rsidRDefault="00825E96" w:rsidP="005F09A7">
      <w:pPr>
        <w:pStyle w:val="aa"/>
        <w:numPr>
          <w:ilvl w:val="0"/>
          <w:numId w:val="2"/>
        </w:numPr>
        <w:spacing w:after="0" w:line="100" w:lineRule="atLeast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5F09A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5F09A7" w:rsidRPr="005F09A7" w:rsidRDefault="005F09A7" w:rsidP="005F09A7">
      <w:pPr>
        <w:pStyle w:val="aa"/>
        <w:spacing w:after="0" w:line="100" w:lineRule="atLeas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825E96" w:rsidRPr="00D25199" w:rsidRDefault="00825E96" w:rsidP="00825E96">
      <w:pPr>
        <w:spacing w:after="0" w:line="100" w:lineRule="atLeast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организации и проведения </w:t>
      </w:r>
      <w:r w:rsidR="005F09A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Pr="00D251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межрегионального </w:t>
      </w:r>
      <w:r w:rsidRPr="00D2519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конкурса исследовательских работ «Память храня»</w:t>
      </w:r>
      <w:r w:rsidR="00177D0B" w:rsidRPr="00177D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177D0B" w:rsidRPr="00D251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(далее - Конкурс)</w:t>
      </w:r>
      <w:r w:rsidRPr="00D2519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в рамках реализации акции «Восстановление духовно-исторической памяти»</w:t>
      </w:r>
      <w:r w:rsidRPr="00D251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порядок участия в </w:t>
      </w:r>
      <w:r w:rsidR="0019656F" w:rsidRPr="00D251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D251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онкурсе и определение победителей.</w:t>
      </w:r>
    </w:p>
    <w:p w:rsidR="001501ED" w:rsidRDefault="001501ED" w:rsidP="001501ED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1.2. Организатором  Конкурса являе</w:t>
      </w:r>
      <w:r w:rsidR="00825E96" w:rsidRPr="00D2519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тся</w:t>
      </w:r>
      <w:r w:rsidR="00825E96" w:rsidRPr="00D25199">
        <w:rPr>
          <w:rFonts w:ascii="PT Astra Serif" w:eastAsia="Calibri" w:hAnsi="PT Astra Serif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/>
        </w:rPr>
        <w:t xml:space="preserve"> отдел образования администрации Ржаксинского района Тамбовской области.</w:t>
      </w:r>
    </w:p>
    <w:p w:rsidR="0019656F" w:rsidRPr="00D25199" w:rsidRDefault="001501ED" w:rsidP="001501ED">
      <w:pPr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kern w:val="0"/>
          <w:sz w:val="28"/>
          <w:szCs w:val="28"/>
          <w:lang w:eastAsia="ru-RU"/>
        </w:rPr>
        <w:t xml:space="preserve">1.3. Организационно </w:t>
      </w:r>
      <w:r w:rsidR="000065D0">
        <w:rPr>
          <w:rFonts w:ascii="PT Astra Serif" w:eastAsia="Calibri" w:hAnsi="PT Astra Serif" w:cs="Times New Roman"/>
          <w:kern w:val="0"/>
          <w:sz w:val="28"/>
          <w:szCs w:val="28"/>
          <w:lang w:eastAsia="ru-RU"/>
        </w:rPr>
        <w:t>–</w:t>
      </w:r>
      <w:r>
        <w:rPr>
          <w:rFonts w:ascii="PT Astra Serif" w:eastAsia="Calibri" w:hAnsi="PT Astra Serif" w:cs="Times New Roman"/>
          <w:kern w:val="0"/>
          <w:sz w:val="28"/>
          <w:szCs w:val="28"/>
          <w:lang w:eastAsia="ru-RU"/>
        </w:rPr>
        <w:t xml:space="preserve"> мето</w:t>
      </w:r>
      <w:r w:rsidR="000065D0">
        <w:rPr>
          <w:rFonts w:ascii="PT Astra Serif" w:eastAsia="Calibri" w:hAnsi="PT Astra Serif" w:cs="Times New Roman"/>
          <w:kern w:val="0"/>
          <w:sz w:val="28"/>
          <w:szCs w:val="28"/>
          <w:lang w:eastAsia="ru-RU"/>
        </w:rPr>
        <w:t xml:space="preserve">дическое сопровождение Конкурса </w:t>
      </w:r>
      <w:r w:rsidR="0068406F" w:rsidRPr="00D25199">
        <w:rPr>
          <w:rFonts w:ascii="PT Astra Serif" w:eastAsia="Calibri" w:hAnsi="PT Astra Serif" w:cs="Times New Roman"/>
          <w:kern w:val="0"/>
          <w:sz w:val="28"/>
          <w:szCs w:val="28"/>
          <w:lang w:eastAsia="ru-RU"/>
        </w:rPr>
        <w:t xml:space="preserve"> </w:t>
      </w:r>
      <w:r w:rsidR="000065D0" w:rsidRPr="000065D0">
        <w:rPr>
          <w:rFonts w:ascii="PT Astra Serif" w:eastAsia="Calibri" w:hAnsi="PT Astra Serif" w:cs="Times New Roman"/>
          <w:kern w:val="0"/>
          <w:sz w:val="28"/>
          <w:szCs w:val="28"/>
          <w:lang w:eastAsia="ru-RU"/>
        </w:rPr>
        <w:t>осуществляет муниципальный центр духовно – нравственного воспитания и просвещения детей и молодежи «Благовест» Ржаксинского района Тамбовской области.</w:t>
      </w:r>
    </w:p>
    <w:p w:rsidR="00825E96" w:rsidRDefault="00825E96" w:rsidP="00C17DDA">
      <w:pPr>
        <w:spacing w:after="0" w:line="100" w:lineRule="atLeast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0065D0" w:rsidRPr="00D25199" w:rsidRDefault="000065D0" w:rsidP="000065D0">
      <w:pPr>
        <w:spacing w:after="0" w:line="100" w:lineRule="atLeas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825E96" w:rsidRPr="00D25199" w:rsidRDefault="00825E96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2.1. Конкурс проводится в целях духовного, нравственного и патриотического воспитания подрастающего поколения, приобщения детей и подростков к православной культуре, к традициям народного творчества </w:t>
      </w:r>
      <w:r w:rsidR="000065D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Ржаксинского района и Тамбовской области</w:t>
      </w: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.</w:t>
      </w:r>
    </w:p>
    <w:p w:rsidR="00825E96" w:rsidRPr="00D25199" w:rsidRDefault="00825E96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2.2. Задачами Конкурса являются:</w:t>
      </w:r>
    </w:p>
    <w:p w:rsidR="00825E96" w:rsidRPr="00D25199" w:rsidRDefault="00825E96" w:rsidP="00825E96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- организация поисково-исследовательской деятельности по выявлению утраченных православных святынь на территории</w:t>
      </w:r>
      <w:r w:rsidR="000065D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Ржаксинского района </w:t>
      </w: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;</w:t>
      </w:r>
    </w:p>
    <w:p w:rsidR="00825E96" w:rsidRPr="00D25199" w:rsidRDefault="00825E96" w:rsidP="00825E96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- привлечение внимания общественности к проблеме возрождения православных святынь </w:t>
      </w:r>
      <w:r w:rsidR="000065D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Ржаксинского района</w:t>
      </w: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;</w:t>
      </w:r>
    </w:p>
    <w:p w:rsidR="00023CFD" w:rsidRPr="00D25199" w:rsidRDefault="00023CFD" w:rsidP="00BE1325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- </w:t>
      </w:r>
      <w:r w:rsidR="00451CA8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содействие развитию краеведческой работы среди подрастающего </w:t>
      </w:r>
      <w:r w:rsidR="0019656F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поколения</w:t>
      </w:r>
      <w:r w:rsidR="00451CA8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;</w:t>
      </w:r>
    </w:p>
    <w:p w:rsidR="00145E9C" w:rsidRPr="00D25199" w:rsidRDefault="00145E9C" w:rsidP="00145E9C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D25199">
        <w:rPr>
          <w:rFonts w:ascii="PT Astra Serif" w:hAnsi="PT Astra Serif" w:cs="Times New Roman"/>
          <w:sz w:val="28"/>
          <w:szCs w:val="28"/>
        </w:rPr>
        <w:t>-выявление малоизвестных достопримечательностей и открытие новых туристских маршрутов;</w:t>
      </w:r>
    </w:p>
    <w:p w:rsidR="00825E96" w:rsidRDefault="00636F8E" w:rsidP="00BE1325">
      <w:pPr>
        <w:tabs>
          <w:tab w:val="left" w:pos="993"/>
        </w:tabs>
        <w:suppressAutoHyphens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-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создание предпосылок для дальнейшего духовного и нравственного роста обучающихся.</w:t>
      </w:r>
    </w:p>
    <w:p w:rsidR="000065D0" w:rsidRPr="00D25199" w:rsidRDefault="000065D0" w:rsidP="00BE1325">
      <w:pPr>
        <w:tabs>
          <w:tab w:val="left" w:pos="993"/>
        </w:tabs>
        <w:suppressAutoHyphens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825E96" w:rsidRPr="000065D0" w:rsidRDefault="00825E96" w:rsidP="000065D0">
      <w:pPr>
        <w:pStyle w:val="aa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</w:pPr>
      <w:r w:rsidRPr="000065D0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Участники Конкурса</w:t>
      </w:r>
    </w:p>
    <w:p w:rsidR="000065D0" w:rsidRPr="000065D0" w:rsidRDefault="000065D0" w:rsidP="000065D0">
      <w:pPr>
        <w:pStyle w:val="aa"/>
        <w:suppressAutoHyphens w:val="0"/>
        <w:spacing w:after="0" w:line="240" w:lineRule="auto"/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</w:pPr>
    </w:p>
    <w:p w:rsidR="00F75C90" w:rsidRPr="00D25199" w:rsidRDefault="00825E96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Участие в Конкурсе могут принять педагоги, руководители, обучающиеся образовательных </w:t>
      </w:r>
      <w:r w:rsidR="000065D0">
        <w:rPr>
          <w:rFonts w:ascii="PT Astra Serif" w:eastAsia="Calibri" w:hAnsi="PT Astra Serif" w:cs="Times New Roman"/>
          <w:kern w:val="0"/>
          <w:sz w:val="28"/>
          <w:szCs w:val="28"/>
        </w:rPr>
        <w:t>организаций.</w:t>
      </w:r>
    </w:p>
    <w:p w:rsidR="00825E96" w:rsidRPr="00D25199" w:rsidRDefault="00825E96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</w:p>
    <w:p w:rsidR="00825E96" w:rsidRPr="000065D0" w:rsidRDefault="00825E96" w:rsidP="000065D0">
      <w:pPr>
        <w:pStyle w:val="aa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</w:pPr>
      <w:r w:rsidRPr="000065D0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Порядок проведения Конкурса</w:t>
      </w:r>
    </w:p>
    <w:p w:rsidR="000065D0" w:rsidRPr="000065D0" w:rsidRDefault="000065D0" w:rsidP="000065D0">
      <w:pPr>
        <w:pStyle w:val="aa"/>
        <w:suppressAutoHyphens w:val="0"/>
        <w:spacing w:after="0" w:line="240" w:lineRule="auto"/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</w:pPr>
    </w:p>
    <w:p w:rsidR="00FB115E" w:rsidRPr="00D25199" w:rsidRDefault="00825E96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4.1. Конкурс про</w:t>
      </w:r>
      <w:r w:rsidR="00BE1325"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 xml:space="preserve">водится </w:t>
      </w:r>
      <w:r w:rsidR="00FB115E"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по трем номинациям:</w:t>
      </w:r>
    </w:p>
    <w:p w:rsidR="00825E96" w:rsidRPr="00D25199" w:rsidRDefault="00FB115E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- «</w:t>
      </w:r>
      <w:r w:rsidR="005914FA"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Есть в куполах загадочная сила</w:t>
      </w:r>
      <w:r w:rsidR="00441C90"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».</w:t>
      </w:r>
    </w:p>
    <w:p w:rsidR="00441C90" w:rsidRPr="00D25199" w:rsidRDefault="00441C90" w:rsidP="00441C90">
      <w:pPr>
        <w:suppressAutoHyphens w:val="0"/>
        <w:spacing w:after="0" w:line="240" w:lineRule="auto"/>
        <w:jc w:val="both"/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 xml:space="preserve">Тематика номинации предполагает исследовательскую работу, которая расскажет об утраченных святынях (храмах, монастырях) </w:t>
      </w:r>
      <w:r w:rsidR="000065D0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 xml:space="preserve">Ржаксинского района, </w:t>
      </w:r>
      <w:r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 xml:space="preserve"> от которых остались только пожелтевшие снимки и архивные записи. Но если невозможно вернуть утраченное, то есть надежда восстановления утраченной памяти и связи нынешнего поколения с духовной традицией нашей страны.</w:t>
      </w:r>
    </w:p>
    <w:p w:rsidR="00946E47" w:rsidRDefault="00946E47" w:rsidP="00483EA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«Жил на земле один учитель».</w:t>
      </w:r>
    </w:p>
    <w:p w:rsidR="006C187C" w:rsidRDefault="00946E47" w:rsidP="0050704D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Тематика номинации предполагает изучен</w:t>
      </w:r>
      <w:r w:rsidR="00483EA8">
        <w:rPr>
          <w:rFonts w:ascii="PT Astra Serif" w:hAnsi="PT Astra Serif"/>
          <w:sz w:val="28"/>
          <w:szCs w:val="28"/>
        </w:rPr>
        <w:t>ие жизни и деятельности учителя</w:t>
      </w:r>
      <w:r w:rsidR="0050704D">
        <w:rPr>
          <w:rFonts w:ascii="PT Astra Serif" w:hAnsi="PT Astra Serif"/>
          <w:sz w:val="28"/>
          <w:szCs w:val="28"/>
        </w:rPr>
        <w:t>- фронтовика</w:t>
      </w:r>
      <w:r w:rsidR="00483EA8">
        <w:rPr>
          <w:rFonts w:ascii="PT Astra Serif" w:hAnsi="PT Astra Serif"/>
          <w:sz w:val="28"/>
          <w:szCs w:val="28"/>
        </w:rPr>
        <w:t>,</w:t>
      </w:r>
      <w:r w:rsidR="0050704D">
        <w:rPr>
          <w:rFonts w:ascii="PT Astra Serif" w:hAnsi="PT Astra Serif"/>
          <w:sz w:val="28"/>
          <w:szCs w:val="28"/>
        </w:rPr>
        <w:t xml:space="preserve"> учителя ветерана</w:t>
      </w:r>
      <w:r w:rsidR="00483EA8">
        <w:rPr>
          <w:rFonts w:ascii="PT Astra Serif" w:hAnsi="PT Astra Serif"/>
          <w:sz w:val="28"/>
          <w:szCs w:val="28"/>
        </w:rPr>
        <w:t xml:space="preserve"> </w:t>
      </w:r>
      <w:r w:rsidR="0050704D">
        <w:rPr>
          <w:rFonts w:ascii="PT Astra Serif" w:hAnsi="PT Astra Serif"/>
          <w:sz w:val="28"/>
          <w:szCs w:val="28"/>
        </w:rPr>
        <w:t xml:space="preserve">педагогического труда, </w:t>
      </w:r>
      <w:r w:rsidR="006C187C" w:rsidRPr="006C187C">
        <w:rPr>
          <w:rFonts w:ascii="PT Astra Serif" w:hAnsi="PT Astra Serif"/>
          <w:bCs/>
          <w:sz w:val="28"/>
          <w:szCs w:val="28"/>
        </w:rPr>
        <w:t xml:space="preserve">обращение внимания </w:t>
      </w:r>
      <w:r w:rsidR="000338F1">
        <w:rPr>
          <w:rFonts w:ascii="PT Astra Serif" w:hAnsi="PT Astra Serif"/>
          <w:bCs/>
          <w:sz w:val="28"/>
          <w:szCs w:val="28"/>
        </w:rPr>
        <w:t>на</w:t>
      </w:r>
      <w:r w:rsidR="006C187C" w:rsidRPr="006C187C">
        <w:rPr>
          <w:rFonts w:ascii="PT Astra Serif" w:hAnsi="PT Astra Serif"/>
          <w:bCs/>
          <w:sz w:val="28"/>
          <w:szCs w:val="28"/>
        </w:rPr>
        <w:t xml:space="preserve"> важност</w:t>
      </w:r>
      <w:r w:rsidR="000338F1">
        <w:rPr>
          <w:rFonts w:ascii="PT Astra Serif" w:hAnsi="PT Astra Serif"/>
          <w:bCs/>
          <w:sz w:val="28"/>
          <w:szCs w:val="28"/>
        </w:rPr>
        <w:t>ь</w:t>
      </w:r>
      <w:r w:rsidR="006C187C" w:rsidRPr="006C187C">
        <w:rPr>
          <w:rFonts w:ascii="PT Astra Serif" w:hAnsi="PT Astra Serif"/>
          <w:bCs/>
          <w:sz w:val="28"/>
          <w:szCs w:val="28"/>
        </w:rPr>
        <w:t xml:space="preserve"> и нужност</w:t>
      </w:r>
      <w:r w:rsidR="000338F1">
        <w:rPr>
          <w:rFonts w:ascii="PT Astra Serif" w:hAnsi="PT Astra Serif"/>
          <w:bCs/>
          <w:sz w:val="28"/>
          <w:szCs w:val="28"/>
        </w:rPr>
        <w:t>ь</w:t>
      </w:r>
      <w:r w:rsidR="006C187C" w:rsidRPr="006C187C">
        <w:rPr>
          <w:rFonts w:ascii="PT Astra Serif" w:hAnsi="PT Astra Serif"/>
          <w:bCs/>
          <w:sz w:val="28"/>
          <w:szCs w:val="28"/>
        </w:rPr>
        <w:t xml:space="preserve"> профессии учителя, </w:t>
      </w:r>
      <w:r w:rsidR="000338F1">
        <w:rPr>
          <w:rFonts w:ascii="PT Astra Serif" w:hAnsi="PT Astra Serif"/>
          <w:bCs/>
          <w:sz w:val="28"/>
          <w:szCs w:val="28"/>
        </w:rPr>
        <w:t>на</w:t>
      </w:r>
      <w:r w:rsidR="006C187C" w:rsidRPr="006C187C">
        <w:rPr>
          <w:rFonts w:ascii="PT Astra Serif" w:hAnsi="PT Astra Serif"/>
          <w:bCs/>
          <w:sz w:val="28"/>
          <w:szCs w:val="28"/>
        </w:rPr>
        <w:t xml:space="preserve"> </w:t>
      </w:r>
      <w:r w:rsidR="0050704D" w:rsidRPr="006C187C">
        <w:rPr>
          <w:rFonts w:ascii="PT Astra Serif" w:hAnsi="PT Astra Serif"/>
          <w:bCs/>
          <w:sz w:val="28"/>
          <w:szCs w:val="28"/>
        </w:rPr>
        <w:t>сохране</w:t>
      </w:r>
      <w:r w:rsidR="0050704D">
        <w:rPr>
          <w:rFonts w:ascii="PT Astra Serif" w:hAnsi="PT Astra Serif"/>
          <w:bCs/>
          <w:sz w:val="28"/>
          <w:szCs w:val="28"/>
        </w:rPr>
        <w:t>ни</w:t>
      </w:r>
      <w:r w:rsidR="000338F1">
        <w:rPr>
          <w:rFonts w:ascii="PT Astra Serif" w:hAnsi="PT Astra Serif"/>
          <w:bCs/>
          <w:sz w:val="28"/>
          <w:szCs w:val="28"/>
        </w:rPr>
        <w:t>е</w:t>
      </w:r>
      <w:r w:rsidR="006C187C" w:rsidRPr="006C187C">
        <w:rPr>
          <w:rFonts w:ascii="PT Astra Serif" w:hAnsi="PT Astra Serif"/>
          <w:bCs/>
          <w:sz w:val="28"/>
          <w:szCs w:val="28"/>
        </w:rPr>
        <w:t xml:space="preserve"> памяти об учителях.</w:t>
      </w:r>
    </w:p>
    <w:p w:rsidR="00910867" w:rsidRPr="0071215A" w:rsidRDefault="00910867" w:rsidP="007121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Конкурсные работы</w:t>
      </w:r>
      <w:r w:rsidR="000065D0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 xml:space="preserve"> до 15</w:t>
      </w:r>
      <w:r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.</w:t>
      </w:r>
      <w:r w:rsidR="0071215A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05.2023</w:t>
      </w:r>
      <w:r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 xml:space="preserve"> направляются в оргкомитет </w:t>
      </w: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по адресу: </w:t>
      </w:r>
      <w:r w:rsidR="000065D0">
        <w:rPr>
          <w:rFonts w:ascii="PT Astra Serif" w:eastAsia="Calibri" w:hAnsi="PT Astra Serif" w:cs="Times New Roman"/>
          <w:kern w:val="0"/>
          <w:sz w:val="28"/>
          <w:szCs w:val="28"/>
        </w:rPr>
        <w:t xml:space="preserve">393520, рп. Ржакса, ул. ЦМР.,д. 13, руководителю муниципального  центра </w:t>
      </w:r>
      <w:r w:rsidR="000065D0" w:rsidRPr="000065D0">
        <w:rPr>
          <w:rFonts w:ascii="PT Astra Serif" w:eastAsia="Calibri" w:hAnsi="PT Astra Serif" w:cs="Times New Roman"/>
          <w:kern w:val="0"/>
          <w:sz w:val="28"/>
          <w:szCs w:val="28"/>
        </w:rPr>
        <w:t>духовно – нравственного воспитания и просвещения детей и молодежи «Благовест» Ржаксинского района</w:t>
      </w:r>
      <w:r w:rsidR="000065D0">
        <w:rPr>
          <w:rFonts w:ascii="PT Astra Serif" w:eastAsia="Calibri" w:hAnsi="PT Astra Serif" w:cs="Times New Roman"/>
          <w:kern w:val="0"/>
          <w:sz w:val="28"/>
          <w:szCs w:val="28"/>
        </w:rPr>
        <w:t xml:space="preserve">, а также </w:t>
      </w:r>
      <w:r w:rsidR="000065D0" w:rsidRPr="000065D0">
        <w:rPr>
          <w:rFonts w:ascii="PT Astra Serif" w:eastAsia="Calibri" w:hAnsi="PT Astra Serif" w:cs="Times New Roman"/>
          <w:kern w:val="0"/>
          <w:sz w:val="28"/>
          <w:szCs w:val="28"/>
        </w:rPr>
        <w:t xml:space="preserve"> </w:t>
      </w: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  дублируются на электронный адрес </w:t>
      </w:r>
      <w:hyperlink r:id="rId7" w:history="1">
        <w:r w:rsidR="000065D0" w:rsidRPr="00C7694D">
          <w:rPr>
            <w:rStyle w:val="a5"/>
            <w:rFonts w:ascii="Times New Roman" w:hAnsi="Times New Roman" w:cs="Times New Roman"/>
            <w:sz w:val="28"/>
            <w:lang w:val="en-US"/>
          </w:rPr>
          <w:t>rgacsa</w:t>
        </w:r>
        <w:r w:rsidR="000065D0" w:rsidRPr="00C7694D">
          <w:rPr>
            <w:rStyle w:val="a5"/>
            <w:rFonts w:ascii="Times New Roman" w:hAnsi="Times New Roman" w:cs="Times New Roman"/>
            <w:sz w:val="28"/>
          </w:rPr>
          <w:t>-</w:t>
        </w:r>
        <w:r w:rsidR="000065D0" w:rsidRPr="00C7694D">
          <w:rPr>
            <w:rStyle w:val="a5"/>
            <w:rFonts w:ascii="Times New Roman" w:hAnsi="Times New Roman" w:cs="Times New Roman"/>
            <w:sz w:val="28"/>
            <w:lang w:val="en-US"/>
          </w:rPr>
          <w:t>dnv</w:t>
        </w:r>
        <w:r w:rsidR="000065D0" w:rsidRPr="00C7694D">
          <w:rPr>
            <w:rStyle w:val="a5"/>
            <w:rFonts w:ascii="Times New Roman" w:hAnsi="Times New Roman" w:cs="Times New Roman"/>
            <w:sz w:val="28"/>
          </w:rPr>
          <w:t>@</w:t>
        </w:r>
        <w:r w:rsidR="000065D0" w:rsidRPr="00C7694D">
          <w:rPr>
            <w:rStyle w:val="a5"/>
            <w:rFonts w:ascii="Times New Roman" w:hAnsi="Times New Roman" w:cs="Times New Roman"/>
            <w:sz w:val="28"/>
            <w:lang w:val="en-US"/>
          </w:rPr>
          <w:t>yandex</w:t>
        </w:r>
        <w:r w:rsidR="000065D0" w:rsidRPr="00C7694D">
          <w:rPr>
            <w:rStyle w:val="a5"/>
            <w:rFonts w:ascii="Times New Roman" w:hAnsi="Times New Roman" w:cs="Times New Roman"/>
            <w:sz w:val="28"/>
          </w:rPr>
          <w:t>.</w:t>
        </w:r>
        <w:r w:rsidR="000065D0" w:rsidRPr="00C7694D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0065D0" w:rsidRPr="000065D0">
        <w:rPr>
          <w:rFonts w:ascii="Times New Roman" w:hAnsi="Times New Roman" w:cs="Times New Roman"/>
          <w:sz w:val="28"/>
        </w:rPr>
        <w:t xml:space="preserve"> </w:t>
      </w:r>
      <w:r w:rsidR="000338F1">
        <w:rPr>
          <w:rFonts w:ascii="PT Astra Serif" w:hAnsi="PT Astra Serif"/>
          <w:sz w:val="28"/>
          <w:szCs w:val="28"/>
        </w:rPr>
        <w:t xml:space="preserve">с пометкой «Память храня». </w:t>
      </w:r>
    </w:p>
    <w:p w:rsidR="00910867" w:rsidRPr="00D25199" w:rsidRDefault="00910867" w:rsidP="00746FD0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D1EC2" w:rsidRPr="00D25199" w:rsidRDefault="001D1EC2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</w:p>
    <w:p w:rsidR="00825E96" w:rsidRPr="000065D0" w:rsidRDefault="009171ED" w:rsidP="000065D0">
      <w:pPr>
        <w:pStyle w:val="aa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0065D0">
        <w:rPr>
          <w:rFonts w:ascii="PT Astra Serif" w:eastAsia="Calibri" w:hAnsi="PT Astra Serif" w:cs="Times New Roman"/>
          <w:kern w:val="0"/>
          <w:sz w:val="28"/>
          <w:szCs w:val="28"/>
        </w:rPr>
        <w:t xml:space="preserve">Требования к </w:t>
      </w:r>
      <w:r w:rsidR="00457CA3" w:rsidRPr="000065D0">
        <w:rPr>
          <w:rFonts w:ascii="PT Astra Serif" w:eastAsia="Calibri" w:hAnsi="PT Astra Serif" w:cs="Times New Roman"/>
          <w:kern w:val="0"/>
          <w:sz w:val="28"/>
          <w:szCs w:val="28"/>
        </w:rPr>
        <w:t>к</w:t>
      </w:r>
      <w:r w:rsidR="00825E96" w:rsidRPr="000065D0">
        <w:rPr>
          <w:rFonts w:ascii="PT Astra Serif" w:eastAsia="Calibri" w:hAnsi="PT Astra Serif" w:cs="Times New Roman"/>
          <w:kern w:val="0"/>
          <w:sz w:val="28"/>
          <w:szCs w:val="28"/>
        </w:rPr>
        <w:t>онкурсным работам</w:t>
      </w:r>
    </w:p>
    <w:p w:rsidR="000065D0" w:rsidRPr="000065D0" w:rsidRDefault="000065D0" w:rsidP="000065D0">
      <w:pPr>
        <w:pStyle w:val="aa"/>
        <w:suppressAutoHyphens w:val="0"/>
        <w:spacing w:after="0" w:line="240" w:lineRule="auto"/>
        <w:rPr>
          <w:rFonts w:ascii="PT Astra Serif" w:eastAsia="Calibri" w:hAnsi="PT Astra Serif" w:cs="Times New Roman"/>
          <w:kern w:val="0"/>
          <w:sz w:val="28"/>
          <w:szCs w:val="28"/>
        </w:rPr>
      </w:pPr>
    </w:p>
    <w:p w:rsidR="00825E96" w:rsidRPr="00D25199" w:rsidRDefault="000065D0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0065D0">
        <w:rPr>
          <w:rFonts w:ascii="PT Astra Serif" w:eastAsia="Calibri" w:hAnsi="PT Astra Serif" w:cs="Times New Roman"/>
          <w:kern w:val="0"/>
          <w:sz w:val="28"/>
          <w:szCs w:val="28"/>
        </w:rPr>
        <w:t>5</w:t>
      </w:r>
      <w:r w:rsidR="00825E96" w:rsidRPr="00D25199">
        <w:rPr>
          <w:rFonts w:ascii="PT Astra Serif" w:eastAsia="Calibri" w:hAnsi="PT Astra Serif" w:cs="Times New Roman"/>
          <w:kern w:val="0"/>
          <w:sz w:val="28"/>
          <w:szCs w:val="28"/>
        </w:rPr>
        <w:t>.1. Структура работы должна включать в себя содержание, введение (обозначение актуальности исследования, его предмета и объекта); основную часть (непосредственно исследование); заключение (итоги исследования, его обобщение)</w:t>
      </w:r>
      <w:r w:rsidR="0090631A" w:rsidRPr="00D25199">
        <w:rPr>
          <w:rFonts w:ascii="PT Astra Serif" w:eastAsia="Calibri" w:hAnsi="PT Astra Serif" w:cs="Times New Roman"/>
          <w:kern w:val="0"/>
          <w:sz w:val="28"/>
          <w:szCs w:val="28"/>
        </w:rPr>
        <w:t>; приложения.</w:t>
      </w:r>
    </w:p>
    <w:p w:rsidR="00825E96" w:rsidRPr="00D25199" w:rsidRDefault="000065D0" w:rsidP="00746FD0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0065D0">
        <w:rPr>
          <w:rFonts w:ascii="PT Astra Serif" w:eastAsia="Calibri" w:hAnsi="PT Astra Serif"/>
          <w:sz w:val="28"/>
          <w:szCs w:val="28"/>
        </w:rPr>
        <w:t>5</w:t>
      </w:r>
      <w:r w:rsidR="00825E96" w:rsidRPr="00D25199">
        <w:rPr>
          <w:rFonts w:ascii="PT Astra Serif" w:eastAsia="Calibri" w:hAnsi="PT Astra Serif"/>
          <w:sz w:val="28"/>
          <w:szCs w:val="28"/>
        </w:rPr>
        <w:t>.2. Объектом исследования должна являться история отдельно взятой утраченной святыни региона (храмы, монастыри, часовни</w:t>
      </w:r>
      <w:r w:rsidR="0090631A" w:rsidRPr="00D25199">
        <w:rPr>
          <w:rFonts w:ascii="PT Astra Serif" w:eastAsia="Calibri" w:hAnsi="PT Astra Serif"/>
          <w:sz w:val="28"/>
          <w:szCs w:val="28"/>
        </w:rPr>
        <w:t xml:space="preserve"> - </w:t>
      </w:r>
      <w:r w:rsidR="00746FD0" w:rsidRPr="00D25199">
        <w:rPr>
          <w:rFonts w:ascii="PT Astra Serif" w:eastAsia="Calibri" w:hAnsi="PT Astra Serif"/>
          <w:sz w:val="28"/>
          <w:szCs w:val="28"/>
        </w:rPr>
        <w:t>для номинации «Есть в куполах загадочная сила»</w:t>
      </w:r>
      <w:r w:rsidR="00A82E6E">
        <w:rPr>
          <w:rFonts w:ascii="PT Astra Serif" w:eastAsia="Calibri" w:hAnsi="PT Astra Serif"/>
          <w:sz w:val="28"/>
          <w:szCs w:val="28"/>
        </w:rPr>
        <w:t>);</w:t>
      </w:r>
      <w:r w:rsidR="00746FD0" w:rsidRPr="00D25199">
        <w:rPr>
          <w:rFonts w:ascii="PT Astra Serif" w:eastAsia="Calibri" w:hAnsi="PT Astra Serif"/>
          <w:sz w:val="28"/>
          <w:szCs w:val="28"/>
        </w:rPr>
        <w:t xml:space="preserve"> </w:t>
      </w:r>
      <w:r w:rsidR="00DC6BFB">
        <w:rPr>
          <w:rFonts w:ascii="PT Astra Serif" w:hAnsi="PT Astra Serif"/>
          <w:color w:val="000000"/>
          <w:sz w:val="28"/>
          <w:szCs w:val="28"/>
        </w:rPr>
        <w:t>«</w:t>
      </w:r>
      <w:r w:rsidR="00DC6BFB" w:rsidRPr="00DC6BFB">
        <w:rPr>
          <w:rFonts w:ascii="PT Astra Serif" w:hAnsi="PT Astra Serif"/>
          <w:color w:val="000000"/>
          <w:sz w:val="28"/>
          <w:szCs w:val="28"/>
        </w:rPr>
        <w:t>Жил на земле один учитель</w:t>
      </w:r>
      <w:r w:rsidR="00DC6BFB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A82E6E">
        <w:rPr>
          <w:rFonts w:ascii="PT Astra Serif" w:hAnsi="PT Astra Serif"/>
          <w:color w:val="000000"/>
          <w:sz w:val="28"/>
          <w:szCs w:val="28"/>
        </w:rPr>
        <w:t>описание жизни и деятельности учителя-фронтовика</w:t>
      </w:r>
      <w:r w:rsidR="00DC6BFB">
        <w:rPr>
          <w:rFonts w:ascii="PT Astra Serif" w:hAnsi="PT Astra Serif"/>
          <w:color w:val="000000"/>
          <w:sz w:val="28"/>
          <w:szCs w:val="28"/>
        </w:rPr>
        <w:t>, учителя - ветерана педагогического труда, публикация его профессиональных достижений, отзывов от его учеников, фото материала и т.д.</w:t>
      </w:r>
    </w:p>
    <w:p w:rsidR="00B25548" w:rsidRPr="00D25199" w:rsidRDefault="00F75C90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>6</w:t>
      </w:r>
      <w:r w:rsidR="00825E96" w:rsidRPr="00D25199">
        <w:rPr>
          <w:rFonts w:ascii="PT Astra Serif" w:eastAsia="Calibri" w:hAnsi="PT Astra Serif" w:cs="Times New Roman"/>
          <w:kern w:val="0"/>
          <w:sz w:val="28"/>
          <w:szCs w:val="28"/>
        </w:rPr>
        <w:t>.</w:t>
      </w: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>3</w:t>
      </w:r>
      <w:r w:rsidR="00825E96"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. К оформлению работ предъявляются следующие технические требования: </w:t>
      </w:r>
    </w:p>
    <w:p w:rsidR="00825E96" w:rsidRPr="00D25199" w:rsidRDefault="00825E96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гарнитура – </w:t>
      </w:r>
      <w:r w:rsidRPr="00D25199">
        <w:rPr>
          <w:rFonts w:ascii="PT Astra Serif" w:eastAsia="Calibri" w:hAnsi="PT Astra Serif" w:cs="Times New Roman"/>
          <w:kern w:val="0"/>
          <w:sz w:val="28"/>
          <w:szCs w:val="28"/>
          <w:lang w:val="en-US"/>
        </w:rPr>
        <w:t>Times</w:t>
      </w:r>
      <w:r w:rsidR="00453E47"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 </w:t>
      </w:r>
      <w:r w:rsidRPr="00D25199">
        <w:rPr>
          <w:rFonts w:ascii="PT Astra Serif" w:eastAsia="Calibri" w:hAnsi="PT Astra Serif" w:cs="Times New Roman"/>
          <w:kern w:val="0"/>
          <w:sz w:val="28"/>
          <w:szCs w:val="28"/>
          <w:lang w:val="en-US"/>
        </w:rPr>
        <w:t>New</w:t>
      </w:r>
      <w:r w:rsidR="00453E47"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 </w:t>
      </w:r>
      <w:r w:rsidRPr="00D25199">
        <w:rPr>
          <w:rFonts w:ascii="PT Astra Serif" w:eastAsia="Calibri" w:hAnsi="PT Astra Serif" w:cs="Times New Roman"/>
          <w:kern w:val="0"/>
          <w:sz w:val="28"/>
          <w:szCs w:val="28"/>
          <w:lang w:val="en-US"/>
        </w:rPr>
        <w:t>Roman</w:t>
      </w: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>, кегль – 14, междустрочный интервал – 1,5, поля 20 мм со всех сторон, формат страницы – А4;</w:t>
      </w:r>
    </w:p>
    <w:p w:rsidR="00825E96" w:rsidRPr="00D25199" w:rsidRDefault="00825E96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ориентация основного текста – по ширине (без переносов), шрифт основного текста – обычный, шрифт заголовка (название глав) – полужирный, шрифт подзаголовков (название параграфов) – курсив, </w:t>
      </w: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lastRenderedPageBreak/>
        <w:t>ориентация заголовков и подзаголовков – по центру, наличие отступа перед первой строчкой абзаца – обязательно;</w:t>
      </w:r>
    </w:p>
    <w:p w:rsidR="00825E96" w:rsidRPr="00D25199" w:rsidRDefault="00825E96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>использование колонтитулов (кроме нумерации страниц и сносок) не допускается, нумерация страниц обязательна, номер на первой странице не проставляется, допускаются как постраничные, так и концевые сноски;</w:t>
      </w:r>
    </w:p>
    <w:p w:rsidR="00825E96" w:rsidRPr="00D25199" w:rsidRDefault="00825E96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материалы предоставляются в оргкомитет в сброшюрованном виде либо в папке – скоросшивателе. </w:t>
      </w:r>
    </w:p>
    <w:p w:rsidR="00825E96" w:rsidRPr="00D25199" w:rsidRDefault="003F1BCB" w:rsidP="00825E96">
      <w:pPr>
        <w:suppressAutoHyphens w:val="0"/>
        <w:spacing w:after="0" w:line="240" w:lineRule="auto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  <w:r>
        <w:rPr>
          <w:rFonts w:ascii="PT Astra Serif" w:eastAsia="Calibri" w:hAnsi="PT Astra Serif" w:cs="Times New Roman"/>
          <w:kern w:val="0"/>
          <w:sz w:val="28"/>
          <w:szCs w:val="28"/>
        </w:rPr>
        <w:t xml:space="preserve">          </w:t>
      </w:r>
      <w:r w:rsidR="00825E96" w:rsidRPr="00D25199">
        <w:rPr>
          <w:rFonts w:ascii="PT Astra Serif" w:eastAsia="Calibri" w:hAnsi="PT Astra Serif" w:cs="Times New Roman"/>
          <w:kern w:val="0"/>
          <w:sz w:val="28"/>
          <w:szCs w:val="28"/>
        </w:rPr>
        <w:t xml:space="preserve">Работы, </w:t>
      </w:r>
      <w:r>
        <w:rPr>
          <w:rFonts w:ascii="PT Astra Serif" w:eastAsia="Calibri" w:hAnsi="PT Astra Serif" w:cs="Times New Roman"/>
          <w:kern w:val="0"/>
          <w:sz w:val="28"/>
          <w:szCs w:val="28"/>
        </w:rPr>
        <w:t>состоящие из отдельных листов, о</w:t>
      </w:r>
      <w:r w:rsidR="00825E96" w:rsidRPr="00D25199">
        <w:rPr>
          <w:rFonts w:ascii="PT Astra Serif" w:eastAsia="Calibri" w:hAnsi="PT Astra Serif" w:cs="Times New Roman"/>
          <w:kern w:val="0"/>
          <w:sz w:val="28"/>
          <w:szCs w:val="28"/>
        </w:rPr>
        <w:t>ргкомитетом к рассмотрению не принимаются.</w:t>
      </w:r>
    </w:p>
    <w:p w:rsidR="00825E96" w:rsidRPr="00D25199" w:rsidRDefault="000065D0" w:rsidP="00825E96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  <w:r w:rsidRPr="000065D0">
        <w:rPr>
          <w:rFonts w:ascii="PT Astra Serif" w:eastAsia="Calibri" w:hAnsi="PT Astra Serif" w:cs="Times New Roman"/>
          <w:kern w:val="0"/>
          <w:sz w:val="28"/>
          <w:szCs w:val="28"/>
        </w:rPr>
        <w:t>5</w:t>
      </w:r>
      <w:r w:rsidR="00825E96" w:rsidRPr="00D25199">
        <w:rPr>
          <w:rFonts w:ascii="PT Astra Serif" w:eastAsia="Calibri" w:hAnsi="PT Astra Serif" w:cs="Times New Roman"/>
          <w:kern w:val="0"/>
          <w:sz w:val="28"/>
          <w:szCs w:val="28"/>
        </w:rPr>
        <w:t>.</w:t>
      </w:r>
      <w:r w:rsidR="00F75C90" w:rsidRPr="00D25199">
        <w:rPr>
          <w:rFonts w:ascii="PT Astra Serif" w:eastAsia="Calibri" w:hAnsi="PT Astra Serif" w:cs="Times New Roman"/>
          <w:kern w:val="0"/>
          <w:sz w:val="28"/>
          <w:szCs w:val="28"/>
        </w:rPr>
        <w:t>4</w:t>
      </w:r>
      <w:r w:rsidR="00825E96" w:rsidRPr="00D25199">
        <w:rPr>
          <w:rFonts w:ascii="PT Astra Serif" w:eastAsia="Calibri" w:hAnsi="PT Astra Serif" w:cs="Times New Roman"/>
          <w:kern w:val="0"/>
          <w:sz w:val="28"/>
          <w:szCs w:val="28"/>
        </w:rPr>
        <w:t>. В случае неоднократного и грубого несоблюдения данных требований, оргкомитет оставляет за собой право снять работу с Конкурса без уведомления автора.</w:t>
      </w:r>
    </w:p>
    <w:p w:rsidR="00825E96" w:rsidRPr="00D25199" w:rsidRDefault="00825E96" w:rsidP="00825E96">
      <w:pPr>
        <w:suppressAutoHyphens w:val="0"/>
        <w:spacing w:after="0" w:line="240" w:lineRule="auto"/>
        <w:jc w:val="center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825E96" w:rsidRPr="000065D0" w:rsidRDefault="003F1BCB" w:rsidP="000065D0">
      <w:pPr>
        <w:pStyle w:val="aa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0065D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Критерии оценки К</w:t>
      </w:r>
      <w:r w:rsidR="00825E96" w:rsidRPr="000065D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онкурсных работ</w:t>
      </w:r>
    </w:p>
    <w:p w:rsidR="000065D0" w:rsidRPr="000065D0" w:rsidRDefault="000065D0" w:rsidP="000065D0">
      <w:pPr>
        <w:pStyle w:val="aa"/>
        <w:suppressAutoHyphens w:val="0"/>
        <w:spacing w:after="0" w:line="240" w:lineRule="auto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825E96" w:rsidRPr="00D25199" w:rsidRDefault="00825E96" w:rsidP="00357195">
      <w:pPr>
        <w:suppressAutoHyphens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</w:pP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Конкурсные работы оцениваются по 10-бал</w:t>
      </w:r>
      <w:r w:rsidR="00857BCB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л</w:t>
      </w:r>
      <w:r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ьной системе в соответствии с критериями:</w:t>
      </w:r>
    </w:p>
    <w:p w:rsidR="00825E96" w:rsidRPr="00D25199" w:rsidRDefault="006012BC" w:rsidP="00825E96">
      <w:pPr>
        <w:tabs>
          <w:tab w:val="left" w:pos="6780"/>
        </w:tabs>
        <w:suppressAutoHyphens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1. Введение (обозначение актуальности исследования, его предмета).</w:t>
      </w:r>
    </w:p>
    <w:p w:rsidR="00825E96" w:rsidRPr="00D25199" w:rsidRDefault="006012BC" w:rsidP="00825E96">
      <w:pPr>
        <w:tabs>
          <w:tab w:val="left" w:pos="6780"/>
        </w:tabs>
        <w:suppressAutoHyphens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2. Основная часть (непосредственно исследование):</w:t>
      </w:r>
    </w:p>
    <w:p w:rsidR="00825E96" w:rsidRPr="00D25199" w:rsidRDefault="006012BC" w:rsidP="00825E96">
      <w:pPr>
        <w:tabs>
          <w:tab w:val="left" w:pos="709"/>
          <w:tab w:val="left" w:pos="6780"/>
        </w:tabs>
        <w:suppressAutoHyphens w:val="0"/>
        <w:spacing w:after="0" w:line="240" w:lineRule="auto"/>
        <w:ind w:firstLine="1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2.1. Архивные документы;</w:t>
      </w:r>
    </w:p>
    <w:p w:rsidR="00825E96" w:rsidRPr="00D25199" w:rsidRDefault="006012BC" w:rsidP="00825E96">
      <w:pPr>
        <w:tabs>
          <w:tab w:val="left" w:pos="709"/>
          <w:tab w:val="left" w:pos="6780"/>
        </w:tabs>
        <w:suppressAutoHyphens w:val="0"/>
        <w:spacing w:after="0" w:line="240" w:lineRule="auto"/>
        <w:ind w:firstLine="1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2.2. Архитектурные проекты</w:t>
      </w:r>
      <w:r w:rsidR="005914FA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(для номинации «</w:t>
      </w:r>
      <w:r w:rsidR="005914FA" w:rsidRPr="00D25199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>Есть в куполах загадочная сила</w:t>
      </w:r>
      <w:r w:rsidR="005914FA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»)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;</w:t>
      </w:r>
    </w:p>
    <w:p w:rsidR="00825E96" w:rsidRPr="00D25199" w:rsidRDefault="006012BC" w:rsidP="00825E96">
      <w:pPr>
        <w:tabs>
          <w:tab w:val="left" w:pos="709"/>
          <w:tab w:val="left" w:pos="851"/>
          <w:tab w:val="left" w:pos="6780"/>
        </w:tabs>
        <w:suppressAutoHyphens w:val="0"/>
        <w:spacing w:after="0" w:line="240" w:lineRule="auto"/>
        <w:ind w:firstLine="1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2.3. Наличие нормативно-правовых документов (приказы, распоряжения);</w:t>
      </w:r>
    </w:p>
    <w:p w:rsidR="00825E96" w:rsidRPr="00D25199" w:rsidRDefault="006012BC" w:rsidP="00825E96">
      <w:pPr>
        <w:tabs>
          <w:tab w:val="left" w:pos="6780"/>
        </w:tabs>
        <w:suppressAutoHyphens w:val="0"/>
        <w:spacing w:after="0" w:line="240" w:lineRule="auto"/>
        <w:ind w:left="567" w:hanging="567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2.4. Социологический опрос;</w:t>
      </w:r>
    </w:p>
    <w:p w:rsidR="00825E96" w:rsidRPr="00D25199" w:rsidRDefault="006012BC" w:rsidP="00825E96">
      <w:pPr>
        <w:tabs>
          <w:tab w:val="left" w:pos="426"/>
          <w:tab w:val="left" w:pos="567"/>
          <w:tab w:val="left" w:pos="851"/>
          <w:tab w:val="left" w:pos="6780"/>
        </w:tabs>
        <w:suppressAutoHyphens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2.5. Опрос старожил (наличие аудиозаписи или печатного текста по представленной </w:t>
      </w:r>
      <w:r w:rsidR="00DC6BF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номинации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);</w:t>
      </w:r>
    </w:p>
    <w:p w:rsidR="00825E96" w:rsidRPr="00D25199" w:rsidRDefault="006012BC" w:rsidP="00825E96">
      <w:pPr>
        <w:tabs>
          <w:tab w:val="left" w:pos="6780"/>
        </w:tabs>
        <w:suppressAutoHyphens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2.6. Фотоотчет по работе (цветное </w:t>
      </w:r>
      <w:r w:rsidR="00DC6BF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или чёрно-белое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изображение на </w:t>
      </w:r>
      <w:r w:rsidR="00DC6BF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размер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20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val="en-US" w:eastAsia="ru-RU"/>
        </w:rPr>
        <w:t>X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30).</w:t>
      </w:r>
    </w:p>
    <w:p w:rsidR="00825E96" w:rsidRPr="00D25199" w:rsidRDefault="006012BC" w:rsidP="00825E96">
      <w:pPr>
        <w:tabs>
          <w:tab w:val="left" w:pos="6780"/>
        </w:tabs>
        <w:suppressAutoHyphens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3. Полнота исследовательской работы собранного материала.</w:t>
      </w:r>
    </w:p>
    <w:p w:rsidR="00825E96" w:rsidRPr="00D25199" w:rsidRDefault="006012BC" w:rsidP="00825E96">
      <w:pPr>
        <w:tabs>
          <w:tab w:val="left" w:pos="709"/>
          <w:tab w:val="left" w:pos="6780"/>
        </w:tabs>
        <w:suppressAutoHyphens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       </w:t>
      </w:r>
      <w:r w:rsidR="00825E96" w:rsidRPr="00D2519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4. Качество оформления (структура, наглядно-иллюстрированный материал и соответствие пункту 5.4).</w:t>
      </w:r>
    </w:p>
    <w:p w:rsidR="00825E96" w:rsidRPr="00D25199" w:rsidRDefault="00825E96" w:rsidP="00825E96">
      <w:pPr>
        <w:tabs>
          <w:tab w:val="left" w:pos="709"/>
          <w:tab w:val="left" w:pos="6780"/>
        </w:tabs>
        <w:suppressAutoHyphens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825E96" w:rsidRPr="00D25199" w:rsidRDefault="00825E96" w:rsidP="00825E96">
      <w:pPr>
        <w:shd w:val="clear" w:color="auto" w:fill="FFFFFF"/>
        <w:spacing w:after="0" w:line="100" w:lineRule="atLeast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</w:p>
    <w:p w:rsidR="00825E96" w:rsidRPr="00D25199" w:rsidRDefault="00825E96" w:rsidP="00825E96">
      <w:pPr>
        <w:shd w:val="clear" w:color="auto" w:fill="FFFFFF"/>
        <w:spacing w:after="0" w:line="100" w:lineRule="atLeast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</w:p>
    <w:p w:rsidR="00825E96" w:rsidRPr="00D25199" w:rsidRDefault="00825E96" w:rsidP="00825E96">
      <w:pPr>
        <w:shd w:val="clear" w:color="auto" w:fill="FFFFFF"/>
        <w:spacing w:after="0" w:line="100" w:lineRule="atLeast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</w:p>
    <w:p w:rsidR="00825E96" w:rsidRPr="00D25199" w:rsidRDefault="00825E96" w:rsidP="00825E96">
      <w:pPr>
        <w:shd w:val="clear" w:color="auto" w:fill="FFFFFF"/>
        <w:spacing w:after="0" w:line="100" w:lineRule="atLeast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</w:p>
    <w:p w:rsidR="00825E96" w:rsidRPr="00D25199" w:rsidRDefault="00825E96" w:rsidP="00825E96">
      <w:pPr>
        <w:shd w:val="clear" w:color="auto" w:fill="FFFFFF"/>
        <w:spacing w:after="0" w:line="100" w:lineRule="atLeast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</w:p>
    <w:p w:rsidR="00825E96" w:rsidRPr="00D25199" w:rsidRDefault="00825E96" w:rsidP="00825E96">
      <w:pPr>
        <w:shd w:val="clear" w:color="auto" w:fill="FFFFFF"/>
        <w:spacing w:after="0" w:line="100" w:lineRule="atLeast"/>
        <w:jc w:val="both"/>
        <w:rPr>
          <w:rFonts w:ascii="PT Astra Serif" w:eastAsia="Calibri" w:hAnsi="PT Astra Serif" w:cs="Times New Roman"/>
          <w:kern w:val="0"/>
          <w:sz w:val="28"/>
          <w:szCs w:val="28"/>
        </w:rPr>
      </w:pPr>
    </w:p>
    <w:p w:rsidR="00825E96" w:rsidRPr="00D25199" w:rsidRDefault="00825E96" w:rsidP="00357195">
      <w:pPr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41C90" w:rsidRPr="00D25199" w:rsidRDefault="00441C90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iCs/>
          <w:sz w:val="28"/>
          <w:szCs w:val="28"/>
        </w:rPr>
      </w:pPr>
    </w:p>
    <w:p w:rsidR="00441C90" w:rsidRPr="00D25199" w:rsidRDefault="00441C90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iCs/>
          <w:sz w:val="28"/>
          <w:szCs w:val="28"/>
        </w:rPr>
      </w:pPr>
    </w:p>
    <w:p w:rsidR="00441C90" w:rsidRPr="00D25199" w:rsidRDefault="00441C90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iCs/>
          <w:sz w:val="28"/>
          <w:szCs w:val="28"/>
        </w:rPr>
      </w:pPr>
    </w:p>
    <w:p w:rsidR="0081424B" w:rsidRPr="00D25199" w:rsidRDefault="0081424B" w:rsidP="00DC6BFB">
      <w:pPr>
        <w:widowControl w:val="0"/>
        <w:spacing w:after="0" w:line="240" w:lineRule="auto"/>
        <w:rPr>
          <w:rFonts w:ascii="PT Astra Serif" w:eastAsia="Nimbus Roman No9 L" w:hAnsi="PT Astra Serif" w:cs="Times New Roman"/>
          <w:iCs/>
          <w:sz w:val="28"/>
          <w:szCs w:val="28"/>
        </w:rPr>
      </w:pPr>
    </w:p>
    <w:p w:rsidR="00441C90" w:rsidRPr="00D25199" w:rsidRDefault="00441C90" w:rsidP="00746FD0">
      <w:pPr>
        <w:widowControl w:val="0"/>
        <w:spacing w:after="0" w:line="240" w:lineRule="auto"/>
        <w:rPr>
          <w:rFonts w:ascii="PT Astra Serif" w:eastAsia="Nimbus Roman No9 L" w:hAnsi="PT Astra Serif" w:cs="Times New Roman"/>
          <w:iCs/>
          <w:sz w:val="28"/>
          <w:szCs w:val="28"/>
        </w:rPr>
      </w:pPr>
    </w:p>
    <w:p w:rsidR="000065D0" w:rsidRPr="000065D0" w:rsidRDefault="000065D0" w:rsidP="000065D0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 w:rsidRPr="000065D0">
        <w:rPr>
          <w:rFonts w:ascii="PT Astra Serif" w:eastAsia="Nimbus Roman No9 L" w:hAnsi="PT Astra Serif" w:cs="Times New Roman"/>
          <w:bCs/>
          <w:iCs/>
          <w:sz w:val="28"/>
          <w:szCs w:val="28"/>
        </w:rPr>
        <w:lastRenderedPageBreak/>
        <w:t xml:space="preserve">Приложение </w:t>
      </w:r>
      <w:r>
        <w:rPr>
          <w:rFonts w:ascii="PT Astra Serif" w:eastAsia="Nimbus Roman No9 L" w:hAnsi="PT Astra Serif" w:cs="Times New Roman"/>
          <w:bCs/>
          <w:iCs/>
          <w:sz w:val="28"/>
          <w:szCs w:val="28"/>
        </w:rPr>
        <w:t>2</w:t>
      </w:r>
    </w:p>
    <w:p w:rsidR="000065D0" w:rsidRPr="000065D0" w:rsidRDefault="000065D0" w:rsidP="000065D0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 w:rsidRPr="000065D0">
        <w:rPr>
          <w:rFonts w:ascii="PT Astra Serif" w:eastAsia="Nimbus Roman No9 L" w:hAnsi="PT Astra Serif" w:cs="Times New Roman"/>
          <w:bCs/>
          <w:iCs/>
          <w:sz w:val="28"/>
          <w:szCs w:val="28"/>
        </w:rPr>
        <w:t xml:space="preserve">УТВЕРЖДЕНО </w:t>
      </w:r>
    </w:p>
    <w:p w:rsidR="000065D0" w:rsidRPr="000065D0" w:rsidRDefault="000065D0" w:rsidP="000065D0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 w:rsidRPr="000065D0">
        <w:rPr>
          <w:rFonts w:ascii="PT Astra Serif" w:eastAsia="Nimbus Roman No9 L" w:hAnsi="PT Astra Serif" w:cs="Times New Roman"/>
          <w:bCs/>
          <w:iCs/>
          <w:sz w:val="28"/>
          <w:szCs w:val="28"/>
        </w:rPr>
        <w:t>приказом отдела образования</w:t>
      </w:r>
    </w:p>
    <w:p w:rsidR="000065D0" w:rsidRPr="000065D0" w:rsidRDefault="000065D0" w:rsidP="000065D0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 w:rsidRPr="000065D0">
        <w:rPr>
          <w:rFonts w:ascii="PT Astra Serif" w:eastAsia="Nimbus Roman No9 L" w:hAnsi="PT Astra Serif" w:cs="Times New Roman"/>
          <w:bCs/>
          <w:iCs/>
          <w:sz w:val="28"/>
          <w:szCs w:val="28"/>
        </w:rPr>
        <w:t>администрации Ржаксинского района</w:t>
      </w:r>
    </w:p>
    <w:p w:rsidR="000065D0" w:rsidRPr="000065D0" w:rsidRDefault="000065D0" w:rsidP="000065D0">
      <w:pPr>
        <w:widowControl w:val="0"/>
        <w:spacing w:after="0" w:line="100" w:lineRule="atLeast"/>
        <w:jc w:val="center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 w:rsidRPr="00FE7245">
        <w:rPr>
          <w:rFonts w:ascii="PT Astra Serif" w:eastAsia="Nimbus Roman No9 L" w:hAnsi="PT Astra Serif" w:cs="Times New Roman"/>
          <w:bCs/>
          <w:iCs/>
          <w:sz w:val="28"/>
          <w:szCs w:val="28"/>
        </w:rPr>
        <w:t xml:space="preserve">                                                                     </w:t>
      </w:r>
      <w:r w:rsidR="00BE1E4A">
        <w:rPr>
          <w:rFonts w:ascii="PT Astra Serif" w:eastAsia="Nimbus Roman No9 L" w:hAnsi="PT Astra Serif" w:cs="Times New Roman"/>
          <w:bCs/>
          <w:iCs/>
          <w:sz w:val="28"/>
          <w:szCs w:val="28"/>
        </w:rPr>
        <w:t>от    30</w:t>
      </w:r>
      <w:r w:rsidRPr="000065D0">
        <w:rPr>
          <w:rFonts w:ascii="PT Astra Serif" w:eastAsia="Nimbus Roman No9 L" w:hAnsi="PT Astra Serif" w:cs="Times New Roman"/>
          <w:bCs/>
          <w:iCs/>
          <w:sz w:val="28"/>
          <w:szCs w:val="28"/>
        </w:rPr>
        <w:t>.</w:t>
      </w:r>
      <w:r w:rsidRPr="000065D0">
        <w:rPr>
          <w:rFonts w:ascii="PT Astra Serif" w:eastAsia="Nimbus Roman No9 L" w:hAnsi="PT Astra Serif" w:cs="Times New Roman"/>
          <w:bCs/>
          <w:iCs/>
          <w:sz w:val="28"/>
          <w:szCs w:val="28"/>
          <w:u w:val="single"/>
        </w:rPr>
        <w:t>01.2023</w:t>
      </w:r>
      <w:r w:rsidRPr="000065D0">
        <w:rPr>
          <w:rFonts w:ascii="PT Astra Serif" w:eastAsia="Nimbus Roman No9 L" w:hAnsi="PT Astra Serif" w:cs="Times New Roman"/>
          <w:bCs/>
          <w:iCs/>
          <w:sz w:val="28"/>
          <w:szCs w:val="28"/>
        </w:rPr>
        <w:t xml:space="preserve"> №</w:t>
      </w:r>
      <w:r w:rsidR="00BE1E4A">
        <w:rPr>
          <w:rFonts w:ascii="PT Astra Serif" w:eastAsia="Nimbus Roman No9 L" w:hAnsi="PT Astra Serif" w:cs="Times New Roman"/>
          <w:bCs/>
          <w:iCs/>
          <w:sz w:val="28"/>
          <w:szCs w:val="28"/>
        </w:rPr>
        <w:t xml:space="preserve"> 24</w:t>
      </w:r>
    </w:p>
    <w:p w:rsidR="00825E96" w:rsidRPr="00D25199" w:rsidRDefault="00825E96" w:rsidP="00825E96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iCs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iCs/>
          <w:sz w:val="28"/>
          <w:szCs w:val="28"/>
        </w:rPr>
      </w:pPr>
    </w:p>
    <w:p w:rsidR="0081424B" w:rsidRPr="00D25199" w:rsidRDefault="00825E96" w:rsidP="00825E96">
      <w:pPr>
        <w:widowControl w:val="0"/>
        <w:spacing w:after="0" w:line="100" w:lineRule="atLeast"/>
        <w:jc w:val="center"/>
        <w:rPr>
          <w:rFonts w:ascii="PT Astra Serif" w:eastAsia="Nimbus Roman No9 L" w:hAnsi="PT Astra Serif" w:cs="Times New Roman"/>
          <w:bCs/>
          <w:sz w:val="28"/>
          <w:szCs w:val="28"/>
        </w:rPr>
      </w:pPr>
      <w:r w:rsidRPr="00D25199">
        <w:rPr>
          <w:rFonts w:ascii="PT Astra Serif" w:eastAsia="Nimbus Roman No9 L" w:hAnsi="PT Astra Serif" w:cs="Times New Roman"/>
          <w:bCs/>
          <w:sz w:val="28"/>
          <w:szCs w:val="28"/>
        </w:rPr>
        <w:t>Состав оргкомитета</w:t>
      </w:r>
      <w:r w:rsidR="0081424B" w:rsidRPr="00D25199">
        <w:rPr>
          <w:rFonts w:ascii="PT Astra Serif" w:eastAsia="Nimbus Roman No9 L" w:hAnsi="PT Astra Serif" w:cs="Times New Roman"/>
          <w:bCs/>
          <w:sz w:val="28"/>
          <w:szCs w:val="28"/>
        </w:rPr>
        <w:t xml:space="preserve"> </w:t>
      </w:r>
    </w:p>
    <w:p w:rsidR="000065D0" w:rsidRDefault="0081424B" w:rsidP="0081424B">
      <w:pPr>
        <w:widowControl w:val="0"/>
        <w:spacing w:after="0" w:line="100" w:lineRule="atLeast"/>
        <w:jc w:val="center"/>
        <w:rPr>
          <w:rFonts w:ascii="PT Astra Serif" w:eastAsia="Nimbus Roman No9 L" w:hAnsi="PT Astra Serif" w:cs="Times New Roman"/>
          <w:bCs/>
          <w:sz w:val="28"/>
          <w:szCs w:val="28"/>
        </w:rPr>
      </w:pPr>
      <w:r w:rsidRPr="00D25199">
        <w:rPr>
          <w:rFonts w:ascii="PT Astra Serif" w:eastAsia="Nimbus Roman No9 L" w:hAnsi="PT Astra Serif" w:cs="Times New Roman"/>
          <w:bCs/>
          <w:sz w:val="28"/>
          <w:szCs w:val="28"/>
        </w:rPr>
        <w:t xml:space="preserve">по подготовке и проведению </w:t>
      </w:r>
      <w:r w:rsidR="000065D0">
        <w:rPr>
          <w:rFonts w:ascii="PT Astra Serif" w:eastAsia="Nimbus Roman No9 L" w:hAnsi="PT Astra Serif" w:cs="Times New Roman"/>
          <w:bCs/>
          <w:sz w:val="28"/>
          <w:szCs w:val="28"/>
        </w:rPr>
        <w:t>муниципального этапа</w:t>
      </w:r>
    </w:p>
    <w:p w:rsidR="0081424B" w:rsidRPr="00D25199" w:rsidRDefault="00825E96" w:rsidP="0081424B">
      <w:pPr>
        <w:widowControl w:val="0"/>
        <w:spacing w:after="0" w:line="100" w:lineRule="atLeast"/>
        <w:jc w:val="center"/>
        <w:rPr>
          <w:rFonts w:ascii="PT Astra Serif" w:eastAsia="Nimbus Roman No9 L" w:hAnsi="PT Astra Serif" w:cs="Times New Roman"/>
          <w:sz w:val="28"/>
          <w:szCs w:val="28"/>
        </w:rPr>
      </w:pPr>
      <w:r w:rsidRPr="00D25199">
        <w:rPr>
          <w:rFonts w:ascii="PT Astra Serif" w:eastAsia="Nimbus Roman No9 L" w:hAnsi="PT Astra Serif" w:cs="Times New Roman"/>
          <w:sz w:val="28"/>
          <w:szCs w:val="28"/>
        </w:rPr>
        <w:t xml:space="preserve">межрегионального конкурса </w:t>
      </w:r>
    </w:p>
    <w:p w:rsidR="00357195" w:rsidRPr="00D25199" w:rsidRDefault="00825E96" w:rsidP="0081424B">
      <w:pPr>
        <w:widowControl w:val="0"/>
        <w:spacing w:after="0" w:line="100" w:lineRule="atLeast"/>
        <w:jc w:val="center"/>
        <w:rPr>
          <w:rFonts w:ascii="PT Astra Serif" w:eastAsia="Nimbus Roman No9 L" w:hAnsi="PT Astra Serif" w:cs="Times New Roman"/>
          <w:bCs/>
          <w:sz w:val="28"/>
          <w:szCs w:val="28"/>
        </w:rPr>
      </w:pPr>
      <w:r w:rsidRPr="00D25199">
        <w:rPr>
          <w:rFonts w:ascii="PT Astra Serif" w:eastAsia="Nimbus Roman No9 L" w:hAnsi="PT Astra Serif" w:cs="Times New Roman"/>
          <w:sz w:val="28"/>
          <w:szCs w:val="28"/>
        </w:rPr>
        <w:t>исследо</w:t>
      </w:r>
      <w:r w:rsidR="000065D0">
        <w:rPr>
          <w:rFonts w:ascii="PT Astra Serif" w:eastAsia="Nimbus Roman No9 L" w:hAnsi="PT Astra Serif" w:cs="Times New Roman"/>
          <w:sz w:val="28"/>
          <w:szCs w:val="28"/>
        </w:rPr>
        <w:t>вательских работ «Память храня»</w:t>
      </w:r>
    </w:p>
    <w:p w:rsidR="0081424B" w:rsidRPr="00D25199" w:rsidRDefault="0081424B" w:rsidP="00825E96">
      <w:pPr>
        <w:widowControl w:val="0"/>
        <w:spacing w:after="0" w:line="240" w:lineRule="auto"/>
        <w:ind w:firstLine="709"/>
        <w:jc w:val="both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0065D0" w:rsidRDefault="00825E96" w:rsidP="00DC6B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r w:rsidRPr="00D25199">
        <w:rPr>
          <w:rFonts w:ascii="PT Astra Serif" w:eastAsia="Nimbus Roman No9 L" w:hAnsi="PT Astra Serif" w:cs="Times New Roman"/>
          <w:sz w:val="28"/>
          <w:szCs w:val="28"/>
        </w:rPr>
        <w:t xml:space="preserve">1. </w:t>
      </w:r>
      <w:r w:rsidR="000065D0">
        <w:rPr>
          <w:rFonts w:ascii="Times New Roman" w:eastAsia="Nimbus Roman No9 L" w:hAnsi="Times New Roman" w:cs="Times New Roman"/>
          <w:sz w:val="28"/>
          <w:szCs w:val="28"/>
        </w:rPr>
        <w:t xml:space="preserve">Мухортова Галина Николаевна,  руководитель </w:t>
      </w:r>
      <w:r w:rsidR="000065D0" w:rsidRPr="000065D0">
        <w:rPr>
          <w:rFonts w:ascii="Times New Roman" w:eastAsia="Nimbus Roman No9 L" w:hAnsi="Times New Roman" w:cs="Times New Roman"/>
          <w:sz w:val="28"/>
          <w:szCs w:val="28"/>
        </w:rPr>
        <w:t>муниципального  центра духовно – нравственного воспитания и просвещения детей и молодежи «Благовест» Ржаксинского района</w:t>
      </w:r>
      <w:r w:rsidR="000065D0">
        <w:rPr>
          <w:rFonts w:ascii="Times New Roman" w:eastAsia="Nimbus Roman No9 L" w:hAnsi="Times New Roman" w:cs="Times New Roman"/>
          <w:sz w:val="28"/>
          <w:szCs w:val="28"/>
        </w:rPr>
        <w:t>.</w:t>
      </w:r>
    </w:p>
    <w:p w:rsidR="00825E96" w:rsidRDefault="00825E96" w:rsidP="000065D0">
      <w:pPr>
        <w:widowControl w:val="0"/>
        <w:spacing w:after="0" w:line="240" w:lineRule="auto"/>
        <w:ind w:firstLine="709"/>
        <w:jc w:val="both"/>
        <w:rPr>
          <w:rFonts w:ascii="PT Astra Serif" w:eastAsia="Nimbus Roman No9 L" w:hAnsi="PT Astra Serif" w:cs="Times New Roman"/>
          <w:kern w:val="28"/>
          <w:sz w:val="28"/>
          <w:szCs w:val="28"/>
        </w:rPr>
      </w:pPr>
      <w:r w:rsidRPr="00D25199">
        <w:rPr>
          <w:rFonts w:ascii="PT Astra Serif" w:eastAsia="Nimbus Roman No9 L" w:hAnsi="PT Astra Serif" w:cs="Times New Roman"/>
          <w:spacing w:val="-12"/>
          <w:kern w:val="28"/>
          <w:sz w:val="28"/>
          <w:szCs w:val="28"/>
        </w:rPr>
        <w:t>2</w:t>
      </w:r>
      <w:r w:rsidRPr="00D25199">
        <w:rPr>
          <w:rFonts w:ascii="PT Astra Serif" w:eastAsia="Nimbus Roman No9 L" w:hAnsi="PT Astra Serif" w:cs="Times New Roman"/>
          <w:kern w:val="28"/>
          <w:sz w:val="28"/>
          <w:szCs w:val="28"/>
        </w:rPr>
        <w:t xml:space="preserve">. </w:t>
      </w:r>
      <w:r w:rsidR="000065D0">
        <w:rPr>
          <w:rFonts w:ascii="PT Astra Serif" w:eastAsia="Nimbus Roman No9 L" w:hAnsi="PT Astra Serif" w:cs="Times New Roman"/>
          <w:kern w:val="28"/>
          <w:sz w:val="28"/>
          <w:szCs w:val="28"/>
        </w:rPr>
        <w:t xml:space="preserve"> Новичкова Мария Викторовна, директор МБОУ ДО «Дом детского творчества им. М. П. Кириллова».</w:t>
      </w:r>
    </w:p>
    <w:p w:rsidR="000065D0" w:rsidRPr="000065D0" w:rsidRDefault="000065D0" w:rsidP="000065D0">
      <w:pPr>
        <w:widowControl w:val="0"/>
        <w:spacing w:after="0" w:line="240" w:lineRule="auto"/>
        <w:ind w:firstLine="709"/>
        <w:jc w:val="both"/>
        <w:rPr>
          <w:rFonts w:ascii="PT Astra Serif" w:eastAsia="Nimbus Roman No9 L" w:hAnsi="PT Astra Serif" w:cs="Times New Roman"/>
          <w:kern w:val="28"/>
          <w:sz w:val="28"/>
          <w:szCs w:val="28"/>
        </w:rPr>
      </w:pPr>
      <w:r>
        <w:rPr>
          <w:rFonts w:ascii="PT Astra Serif" w:eastAsia="Nimbus Roman No9 L" w:hAnsi="PT Astra Serif" w:cs="Times New Roman"/>
          <w:kern w:val="28"/>
          <w:sz w:val="28"/>
          <w:szCs w:val="28"/>
        </w:rPr>
        <w:t xml:space="preserve">3. Терехова Лариса Валентиновна, методист </w:t>
      </w:r>
      <w:r w:rsidRPr="000065D0">
        <w:rPr>
          <w:rFonts w:ascii="PT Astra Serif" w:eastAsia="Nimbus Roman No9 L" w:hAnsi="PT Astra Serif" w:cs="Times New Roman"/>
          <w:kern w:val="28"/>
          <w:sz w:val="28"/>
          <w:szCs w:val="28"/>
        </w:rPr>
        <w:t>МБОУ ДО «Дом детского творчества им. М. П. Кириллова».</w:t>
      </w:r>
    </w:p>
    <w:p w:rsidR="000065D0" w:rsidRPr="00D25199" w:rsidRDefault="000065D0" w:rsidP="000065D0">
      <w:pPr>
        <w:widowControl w:val="0"/>
        <w:spacing w:after="0" w:line="240" w:lineRule="auto"/>
        <w:ind w:firstLine="709"/>
        <w:jc w:val="both"/>
        <w:rPr>
          <w:rFonts w:ascii="PT Astra Serif" w:eastAsia="Nimbus Roman No9 L" w:hAnsi="PT Astra Serif" w:cs="Times New Roman"/>
          <w:spacing w:val="-12"/>
          <w:kern w:val="28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center"/>
        <w:rPr>
          <w:rFonts w:ascii="PT Astra Serif" w:eastAsia="Nimbus Roman No9 L" w:hAnsi="PT Astra Serif" w:cs="Times New Roman"/>
          <w:b/>
          <w:bCs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center"/>
        <w:rPr>
          <w:rFonts w:ascii="PT Astra Serif" w:eastAsia="Nimbus Roman No9 L" w:hAnsi="PT Astra Serif" w:cs="Times New Roman"/>
          <w:b/>
          <w:bCs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both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both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100" w:lineRule="atLeast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tabs>
          <w:tab w:val="left" w:pos="990"/>
        </w:tabs>
        <w:spacing w:after="0" w:line="240" w:lineRule="auto"/>
        <w:rPr>
          <w:rFonts w:ascii="PT Astra Serif" w:eastAsia="Nimbus Roman No9 L" w:hAnsi="PT Astra Serif" w:cs="Times New Roman"/>
          <w:sz w:val="28"/>
          <w:szCs w:val="24"/>
        </w:rPr>
      </w:pPr>
    </w:p>
    <w:p w:rsidR="00825E96" w:rsidRPr="00D25199" w:rsidRDefault="00825E96" w:rsidP="00825E96">
      <w:pPr>
        <w:widowControl w:val="0"/>
        <w:tabs>
          <w:tab w:val="left" w:pos="990"/>
        </w:tabs>
        <w:spacing w:after="0" w:line="240" w:lineRule="auto"/>
        <w:rPr>
          <w:rFonts w:ascii="PT Astra Serif" w:eastAsia="Nimbus Roman No9 L" w:hAnsi="PT Astra Serif" w:cs="Times New Roman"/>
          <w:sz w:val="28"/>
          <w:szCs w:val="24"/>
        </w:rPr>
      </w:pPr>
    </w:p>
    <w:p w:rsidR="00825E96" w:rsidRPr="00D25199" w:rsidRDefault="00825E96" w:rsidP="00825E96">
      <w:pPr>
        <w:widowControl w:val="0"/>
        <w:tabs>
          <w:tab w:val="left" w:pos="990"/>
        </w:tabs>
        <w:spacing w:after="0" w:line="240" w:lineRule="auto"/>
        <w:rPr>
          <w:rFonts w:ascii="PT Astra Serif" w:eastAsia="Nimbus Roman No9 L" w:hAnsi="PT Astra Serif" w:cs="Times New Roman"/>
          <w:sz w:val="28"/>
          <w:szCs w:val="24"/>
        </w:rPr>
      </w:pPr>
    </w:p>
    <w:p w:rsidR="00825E96" w:rsidRPr="00D25199" w:rsidRDefault="00825E96" w:rsidP="00825E96">
      <w:pPr>
        <w:widowControl w:val="0"/>
        <w:shd w:val="clear" w:color="auto" w:fill="FFFFFF"/>
        <w:tabs>
          <w:tab w:val="left" w:pos="990"/>
        </w:tabs>
        <w:spacing w:after="0" w:line="240" w:lineRule="auto"/>
        <w:ind w:right="3" w:firstLine="993"/>
        <w:rPr>
          <w:rFonts w:ascii="PT Astra Serif" w:eastAsia="Nimbus Roman No9 L" w:hAnsi="PT Astra Serif" w:cs="Times New Roman"/>
          <w:color w:val="000000"/>
          <w:spacing w:val="8"/>
          <w:sz w:val="28"/>
          <w:szCs w:val="28"/>
        </w:rPr>
      </w:pPr>
    </w:p>
    <w:p w:rsidR="00825E96" w:rsidRPr="00D25199" w:rsidRDefault="00825E96" w:rsidP="00825E96">
      <w:pPr>
        <w:widowControl w:val="0"/>
        <w:shd w:val="clear" w:color="auto" w:fill="FFFFFF"/>
        <w:tabs>
          <w:tab w:val="left" w:pos="990"/>
        </w:tabs>
        <w:spacing w:after="0" w:line="100" w:lineRule="atLeast"/>
        <w:ind w:right="3" w:firstLine="993"/>
        <w:rPr>
          <w:rFonts w:ascii="PT Astra Serif" w:eastAsia="Nimbus Roman No9 L" w:hAnsi="PT Astra Serif" w:cs="Times New Roman"/>
          <w:color w:val="000000"/>
          <w:spacing w:val="8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rPr>
          <w:rFonts w:ascii="PT Astra Serif" w:eastAsia="Nimbus Roman No9 L" w:hAnsi="PT Astra Serif" w:cs="Times New Roman"/>
          <w:sz w:val="24"/>
          <w:szCs w:val="24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4"/>
          <w:szCs w:val="24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6E0053" w:rsidRDefault="006E0053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6E0053" w:rsidRDefault="006E0053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6E0053" w:rsidRPr="00D25199" w:rsidRDefault="006E0053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6E0053">
      <w:pPr>
        <w:widowControl w:val="0"/>
        <w:spacing w:after="0" w:line="240" w:lineRule="auto"/>
        <w:rPr>
          <w:rFonts w:ascii="PT Astra Serif" w:eastAsia="Nimbus Roman No9 L" w:hAnsi="PT Astra Serif" w:cs="Times New Roman"/>
          <w:sz w:val="28"/>
          <w:szCs w:val="28"/>
        </w:rPr>
      </w:pPr>
    </w:p>
    <w:p w:rsidR="00F75C90" w:rsidRPr="00D25199" w:rsidRDefault="00F75C90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0065D0" w:rsidRDefault="000065D0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0065D0" w:rsidRDefault="000065D0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692CCF" w:rsidRPr="00692CCF" w:rsidRDefault="00692CCF" w:rsidP="00692CCF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 w:rsidRPr="00692CCF">
        <w:rPr>
          <w:rFonts w:ascii="PT Astra Serif" w:eastAsia="Nimbus Roman No9 L" w:hAnsi="PT Astra Serif" w:cs="Times New Roman"/>
          <w:bCs/>
          <w:iCs/>
          <w:sz w:val="28"/>
          <w:szCs w:val="28"/>
        </w:rPr>
        <w:lastRenderedPageBreak/>
        <w:t xml:space="preserve">Приложение </w:t>
      </w:r>
      <w:r>
        <w:rPr>
          <w:rFonts w:ascii="PT Astra Serif" w:eastAsia="Nimbus Roman No9 L" w:hAnsi="PT Astra Serif" w:cs="Times New Roman"/>
          <w:bCs/>
          <w:iCs/>
          <w:sz w:val="28"/>
          <w:szCs w:val="28"/>
        </w:rPr>
        <w:t>3</w:t>
      </w:r>
    </w:p>
    <w:p w:rsidR="00692CCF" w:rsidRPr="00692CCF" w:rsidRDefault="00692CCF" w:rsidP="00692CCF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 w:rsidRPr="00692CCF">
        <w:rPr>
          <w:rFonts w:ascii="PT Astra Serif" w:eastAsia="Nimbus Roman No9 L" w:hAnsi="PT Astra Serif" w:cs="Times New Roman"/>
          <w:bCs/>
          <w:iCs/>
          <w:sz w:val="28"/>
          <w:szCs w:val="28"/>
        </w:rPr>
        <w:t xml:space="preserve">УТВЕРЖДЕНО </w:t>
      </w:r>
    </w:p>
    <w:p w:rsidR="00692CCF" w:rsidRPr="00692CCF" w:rsidRDefault="00692CCF" w:rsidP="00692CCF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 w:rsidRPr="00692CCF">
        <w:rPr>
          <w:rFonts w:ascii="PT Astra Serif" w:eastAsia="Nimbus Roman No9 L" w:hAnsi="PT Astra Serif" w:cs="Times New Roman"/>
          <w:bCs/>
          <w:iCs/>
          <w:sz w:val="28"/>
          <w:szCs w:val="28"/>
        </w:rPr>
        <w:t>приказом отдела образования</w:t>
      </w:r>
    </w:p>
    <w:p w:rsidR="00692CCF" w:rsidRPr="00692CCF" w:rsidRDefault="00692CCF" w:rsidP="00692CCF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 w:rsidRPr="00692CCF">
        <w:rPr>
          <w:rFonts w:ascii="PT Astra Serif" w:eastAsia="Nimbus Roman No9 L" w:hAnsi="PT Astra Serif" w:cs="Times New Roman"/>
          <w:bCs/>
          <w:iCs/>
          <w:sz w:val="28"/>
          <w:szCs w:val="28"/>
        </w:rPr>
        <w:t>администрации Ржаксинского района</w:t>
      </w:r>
    </w:p>
    <w:p w:rsidR="00692CCF" w:rsidRPr="00692CCF" w:rsidRDefault="00692CCF" w:rsidP="00692CCF">
      <w:pPr>
        <w:widowControl w:val="0"/>
        <w:spacing w:after="0" w:line="240" w:lineRule="auto"/>
        <w:jc w:val="center"/>
        <w:rPr>
          <w:rFonts w:ascii="PT Astra Serif" w:eastAsia="Nimbus Roman No9 L" w:hAnsi="PT Astra Serif" w:cs="Times New Roman"/>
          <w:bCs/>
          <w:iCs/>
          <w:sz w:val="28"/>
          <w:szCs w:val="28"/>
        </w:rPr>
      </w:pPr>
      <w:r>
        <w:rPr>
          <w:rFonts w:ascii="PT Astra Serif" w:eastAsia="Nimbus Roman No9 L" w:hAnsi="PT Astra Serif" w:cs="Times New Roman"/>
          <w:bCs/>
          <w:iCs/>
          <w:sz w:val="28"/>
          <w:szCs w:val="28"/>
        </w:rPr>
        <w:t xml:space="preserve">                                                                               </w:t>
      </w:r>
      <w:r w:rsidR="00BE1E4A">
        <w:rPr>
          <w:rFonts w:ascii="PT Astra Serif" w:eastAsia="Nimbus Roman No9 L" w:hAnsi="PT Astra Serif" w:cs="Times New Roman"/>
          <w:bCs/>
          <w:iCs/>
          <w:sz w:val="28"/>
          <w:szCs w:val="28"/>
        </w:rPr>
        <w:t>от           30</w:t>
      </w:r>
      <w:r w:rsidRPr="00692CCF">
        <w:rPr>
          <w:rFonts w:ascii="PT Astra Serif" w:eastAsia="Nimbus Roman No9 L" w:hAnsi="PT Astra Serif" w:cs="Times New Roman"/>
          <w:bCs/>
          <w:iCs/>
          <w:sz w:val="28"/>
          <w:szCs w:val="28"/>
        </w:rPr>
        <w:t>.</w:t>
      </w:r>
      <w:r w:rsidRPr="00692CCF">
        <w:rPr>
          <w:rFonts w:ascii="PT Astra Serif" w:eastAsia="Nimbus Roman No9 L" w:hAnsi="PT Astra Serif" w:cs="Times New Roman"/>
          <w:bCs/>
          <w:iCs/>
          <w:sz w:val="28"/>
          <w:szCs w:val="28"/>
          <w:u w:val="single"/>
        </w:rPr>
        <w:t>01.2023</w:t>
      </w:r>
      <w:r w:rsidRPr="00692CCF">
        <w:rPr>
          <w:rFonts w:ascii="PT Astra Serif" w:eastAsia="Nimbus Roman No9 L" w:hAnsi="PT Astra Serif" w:cs="Times New Roman"/>
          <w:bCs/>
          <w:iCs/>
          <w:sz w:val="28"/>
          <w:szCs w:val="28"/>
        </w:rPr>
        <w:t xml:space="preserve"> №</w:t>
      </w:r>
      <w:r w:rsidR="00BE1E4A">
        <w:rPr>
          <w:rFonts w:ascii="PT Astra Serif" w:eastAsia="Nimbus Roman No9 L" w:hAnsi="PT Astra Serif" w:cs="Times New Roman"/>
          <w:bCs/>
          <w:iCs/>
          <w:sz w:val="28"/>
          <w:szCs w:val="28"/>
        </w:rPr>
        <w:t xml:space="preserve"> 24</w:t>
      </w:r>
      <w:bookmarkStart w:id="0" w:name="_GoBack"/>
      <w:bookmarkEnd w:id="0"/>
    </w:p>
    <w:p w:rsidR="000065D0" w:rsidRDefault="000065D0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Default="00F304B1" w:rsidP="00825E96">
      <w:pPr>
        <w:widowControl w:val="0"/>
        <w:spacing w:after="0" w:line="240" w:lineRule="auto"/>
        <w:contextualSpacing/>
        <w:jc w:val="center"/>
        <w:rPr>
          <w:rFonts w:ascii="PT Astra Serif" w:eastAsia="Nimbus Roman No9 L" w:hAnsi="PT Astra Serif" w:cs="Times New Roman"/>
          <w:sz w:val="28"/>
          <w:szCs w:val="28"/>
        </w:rPr>
      </w:pPr>
      <w:r w:rsidRPr="00893F9A">
        <w:rPr>
          <w:rFonts w:ascii="PT Astra Serif" w:eastAsia="Nimbus Roman No9 L" w:hAnsi="PT Astra Serif" w:cs="Times New Roman"/>
          <w:sz w:val="28"/>
          <w:szCs w:val="28"/>
        </w:rPr>
        <w:t>Состав К</w:t>
      </w:r>
      <w:r w:rsidR="00357195" w:rsidRPr="00893F9A">
        <w:rPr>
          <w:rFonts w:ascii="PT Astra Serif" w:eastAsia="Nimbus Roman No9 L" w:hAnsi="PT Astra Serif" w:cs="Times New Roman"/>
          <w:sz w:val="28"/>
          <w:szCs w:val="28"/>
        </w:rPr>
        <w:t>онкурсной комиссии</w:t>
      </w:r>
    </w:p>
    <w:p w:rsidR="00692CCF" w:rsidRPr="00893F9A" w:rsidRDefault="00692CCF" w:rsidP="00825E96">
      <w:pPr>
        <w:widowControl w:val="0"/>
        <w:spacing w:after="0" w:line="240" w:lineRule="auto"/>
        <w:contextualSpacing/>
        <w:jc w:val="center"/>
        <w:rPr>
          <w:rFonts w:ascii="PT Astra Serif" w:eastAsia="Nimbus Roman No9 L" w:hAnsi="PT Astra Serif" w:cs="Times New Roman"/>
          <w:sz w:val="28"/>
          <w:szCs w:val="28"/>
        </w:rPr>
      </w:pPr>
      <w:r>
        <w:rPr>
          <w:rFonts w:ascii="PT Astra Serif" w:eastAsia="Nimbus Roman No9 L" w:hAnsi="PT Astra Serif" w:cs="Times New Roman"/>
          <w:sz w:val="28"/>
          <w:szCs w:val="28"/>
        </w:rPr>
        <w:t xml:space="preserve">муниципального этапа </w:t>
      </w:r>
    </w:p>
    <w:p w:rsidR="00825E96" w:rsidRPr="00893F9A" w:rsidRDefault="00825E96" w:rsidP="00825E96">
      <w:pPr>
        <w:widowControl w:val="0"/>
        <w:spacing w:after="0" w:line="240" w:lineRule="auto"/>
        <w:contextualSpacing/>
        <w:jc w:val="center"/>
        <w:rPr>
          <w:rFonts w:ascii="PT Astra Serif" w:eastAsia="Nimbus Roman No9 L" w:hAnsi="PT Astra Serif" w:cs="Times New Roman"/>
          <w:sz w:val="28"/>
          <w:szCs w:val="28"/>
        </w:rPr>
      </w:pPr>
      <w:r w:rsidRPr="00893F9A">
        <w:rPr>
          <w:rFonts w:ascii="PT Astra Serif" w:eastAsia="Nimbus Roman No9 L" w:hAnsi="PT Astra Serif" w:cs="Times New Roman"/>
          <w:sz w:val="28"/>
          <w:szCs w:val="28"/>
        </w:rPr>
        <w:t>межрегионального конкурса исследовательских работ</w:t>
      </w:r>
    </w:p>
    <w:p w:rsidR="00825E96" w:rsidRPr="00893F9A" w:rsidRDefault="0081424B" w:rsidP="00825E96">
      <w:pPr>
        <w:widowControl w:val="0"/>
        <w:spacing w:after="0" w:line="240" w:lineRule="auto"/>
        <w:contextualSpacing/>
        <w:jc w:val="center"/>
        <w:rPr>
          <w:rFonts w:ascii="PT Astra Serif" w:eastAsia="Nimbus Roman No9 L" w:hAnsi="PT Astra Serif" w:cs="Times New Roman"/>
          <w:sz w:val="28"/>
          <w:szCs w:val="28"/>
        </w:rPr>
      </w:pPr>
      <w:r w:rsidRPr="00893F9A">
        <w:rPr>
          <w:rFonts w:ascii="PT Astra Serif" w:eastAsia="Nimbus Roman No9 L" w:hAnsi="PT Astra Serif" w:cs="Times New Roman"/>
          <w:sz w:val="28"/>
          <w:szCs w:val="28"/>
        </w:rPr>
        <w:t>«Память храня»</w:t>
      </w:r>
    </w:p>
    <w:p w:rsidR="0081424B" w:rsidRPr="00D25199" w:rsidRDefault="0081424B" w:rsidP="00825E96">
      <w:pPr>
        <w:widowControl w:val="0"/>
        <w:spacing w:after="0" w:line="240" w:lineRule="auto"/>
        <w:contextualSpacing/>
        <w:jc w:val="center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F304B1" w:rsidP="00825E96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eastAsia="Nimbus Roman No9 L" w:hAnsi="PT Astra Serif" w:cs="Times New Roman"/>
          <w:sz w:val="28"/>
          <w:szCs w:val="28"/>
        </w:rPr>
      </w:pPr>
      <w:r>
        <w:rPr>
          <w:rFonts w:ascii="PT Astra Serif" w:eastAsia="Nimbus Roman No9 L" w:hAnsi="PT Astra Serif" w:cs="Times New Roman"/>
          <w:sz w:val="28"/>
          <w:szCs w:val="28"/>
        </w:rPr>
        <w:t>Председатель К</w:t>
      </w:r>
      <w:r w:rsidR="0052480B" w:rsidRPr="00D25199">
        <w:rPr>
          <w:rFonts w:ascii="PT Astra Serif" w:eastAsia="Nimbus Roman No9 L" w:hAnsi="PT Astra Serif" w:cs="Times New Roman"/>
          <w:sz w:val="28"/>
          <w:szCs w:val="28"/>
        </w:rPr>
        <w:t>онкурсной комиссии</w:t>
      </w:r>
      <w:r w:rsidR="00825E96" w:rsidRPr="00D25199">
        <w:rPr>
          <w:rFonts w:ascii="PT Astra Serif" w:eastAsia="Nimbus Roman No9 L" w:hAnsi="PT Astra Serif" w:cs="Times New Roman"/>
          <w:sz w:val="28"/>
          <w:szCs w:val="28"/>
        </w:rPr>
        <w:t>:</w:t>
      </w:r>
    </w:p>
    <w:p w:rsidR="005914FA" w:rsidRPr="00027F25" w:rsidRDefault="00692CCF" w:rsidP="00893F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  <w:highlight w:val="white"/>
          <w:lang w:eastAsia="ru-RU"/>
        </w:rPr>
      </w:pPr>
      <w:r>
        <w:rPr>
          <w:rFonts w:ascii="PT Astra Serif" w:eastAsia="Nimbus Roman No9 L" w:hAnsi="PT Astra Serif" w:cs="Times New Roman"/>
          <w:sz w:val="28"/>
          <w:szCs w:val="28"/>
        </w:rPr>
        <w:t>Шаронина Марина Николаевна – начальник отдела образования администрации Ржаксинского района.</w:t>
      </w:r>
    </w:p>
    <w:p w:rsidR="00825E96" w:rsidRPr="00D25199" w:rsidRDefault="009D44B4" w:rsidP="00825E96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eastAsia="Nimbus Roman No9 L" w:hAnsi="PT Astra Serif" w:cs="Times New Roman"/>
          <w:sz w:val="28"/>
          <w:szCs w:val="28"/>
        </w:rPr>
      </w:pPr>
      <w:r>
        <w:rPr>
          <w:rFonts w:ascii="PT Astra Serif" w:eastAsia="Nimbus Roman No9 L" w:hAnsi="PT Astra Serif" w:cs="Times New Roman"/>
          <w:sz w:val="28"/>
          <w:szCs w:val="28"/>
        </w:rPr>
        <w:t>Члены К</w:t>
      </w:r>
      <w:r w:rsidR="0052480B" w:rsidRPr="00D25199">
        <w:rPr>
          <w:rFonts w:ascii="PT Astra Serif" w:eastAsia="Nimbus Roman No9 L" w:hAnsi="PT Astra Serif" w:cs="Times New Roman"/>
          <w:sz w:val="28"/>
          <w:szCs w:val="28"/>
        </w:rPr>
        <w:t>онкурсной комиссии</w:t>
      </w:r>
      <w:r w:rsidR="00825E96" w:rsidRPr="00D25199">
        <w:rPr>
          <w:rFonts w:ascii="PT Astra Serif" w:eastAsia="Nimbus Roman No9 L" w:hAnsi="PT Astra Serif" w:cs="Times New Roman"/>
          <w:sz w:val="28"/>
          <w:szCs w:val="28"/>
        </w:rPr>
        <w:t>:</w:t>
      </w:r>
    </w:p>
    <w:p w:rsidR="00825E96" w:rsidRDefault="00692CCF" w:rsidP="00692CCF">
      <w:pPr>
        <w:widowControl w:val="0"/>
        <w:spacing w:after="0" w:line="240" w:lineRule="auto"/>
        <w:jc w:val="both"/>
        <w:rPr>
          <w:rFonts w:ascii="PT Astra Serif" w:eastAsia="Nimbus Roman No9 L" w:hAnsi="PT Astra Serif" w:cs="Times New Roman"/>
          <w:sz w:val="28"/>
          <w:szCs w:val="28"/>
        </w:rPr>
      </w:pPr>
      <w:r>
        <w:rPr>
          <w:rFonts w:ascii="PT Astra Serif" w:eastAsia="Nimbus Roman No9 L" w:hAnsi="PT Astra Serif" w:cs="Times New Roman"/>
          <w:sz w:val="28"/>
          <w:szCs w:val="28"/>
        </w:rPr>
        <w:t xml:space="preserve">           Мухортова Лилия Петровна, методист муниципального казенного учреждения «Информационно – методический центр»</w:t>
      </w:r>
      <w:r w:rsidR="00893F9A" w:rsidRPr="00692CCF">
        <w:rPr>
          <w:rFonts w:ascii="PT Astra Serif" w:eastAsia="Nimbus Roman No9 L" w:hAnsi="PT Astra Serif" w:cs="Times New Roman"/>
          <w:sz w:val="28"/>
          <w:szCs w:val="28"/>
        </w:rPr>
        <w:t>)</w:t>
      </w:r>
    </w:p>
    <w:p w:rsidR="00692CCF" w:rsidRDefault="00692CCF" w:rsidP="00692CCF">
      <w:pPr>
        <w:widowControl w:val="0"/>
        <w:spacing w:after="0" w:line="240" w:lineRule="auto"/>
        <w:jc w:val="both"/>
        <w:rPr>
          <w:rFonts w:ascii="PT Astra Serif" w:eastAsia="Nimbus Roman No9 L" w:hAnsi="PT Astra Serif" w:cs="Times New Roman"/>
          <w:sz w:val="28"/>
          <w:szCs w:val="28"/>
        </w:rPr>
      </w:pPr>
      <w:r>
        <w:rPr>
          <w:rFonts w:ascii="PT Astra Serif" w:eastAsia="Nimbus Roman No9 L" w:hAnsi="PT Astra Serif" w:cs="Times New Roman"/>
          <w:sz w:val="28"/>
          <w:szCs w:val="28"/>
        </w:rPr>
        <w:t xml:space="preserve">           Иерей Алексий Насонов, настоятель храма Покрова Пресвятой Богородицы рп. Ржакса (по согласованию).</w:t>
      </w:r>
    </w:p>
    <w:p w:rsidR="00692CCF" w:rsidRPr="00692CCF" w:rsidRDefault="00692CCF" w:rsidP="00692CCF">
      <w:pPr>
        <w:widowControl w:val="0"/>
        <w:spacing w:after="0" w:line="240" w:lineRule="auto"/>
        <w:jc w:val="both"/>
        <w:rPr>
          <w:rFonts w:ascii="PT Astra Serif" w:eastAsia="Nimbus Roman No9 L" w:hAnsi="PT Astra Serif" w:cs="Times New Roman"/>
          <w:sz w:val="28"/>
          <w:szCs w:val="28"/>
        </w:rPr>
      </w:pPr>
      <w:r>
        <w:rPr>
          <w:rFonts w:ascii="PT Astra Serif" w:eastAsia="Nimbus Roman No9 L" w:hAnsi="PT Astra Serif" w:cs="Times New Roman"/>
          <w:sz w:val="28"/>
          <w:szCs w:val="28"/>
        </w:rPr>
        <w:t xml:space="preserve">           Сарычева Наталья Владимировна, главный специалист отдела </w:t>
      </w:r>
      <w:r w:rsidRPr="00692CCF">
        <w:rPr>
          <w:rFonts w:ascii="PT Astra Serif" w:eastAsia="Nimbus Roman No9 L" w:hAnsi="PT Astra Serif" w:cs="Times New Roman"/>
          <w:sz w:val="28"/>
          <w:szCs w:val="28"/>
        </w:rPr>
        <w:t>образования администрации Ржаксинского района</w:t>
      </w:r>
      <w:r>
        <w:rPr>
          <w:rFonts w:ascii="PT Astra Serif" w:eastAsia="Nimbus Roman No9 L" w:hAnsi="PT Astra Serif" w:cs="Times New Roman"/>
          <w:sz w:val="28"/>
          <w:szCs w:val="28"/>
        </w:rPr>
        <w:t>.</w:t>
      </w:r>
    </w:p>
    <w:p w:rsidR="00692CCF" w:rsidRPr="00692CCF" w:rsidRDefault="00692CCF" w:rsidP="00692CCF">
      <w:pPr>
        <w:widowControl w:val="0"/>
        <w:spacing w:after="0" w:line="240" w:lineRule="auto"/>
        <w:jc w:val="both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widowControl w:val="0"/>
        <w:spacing w:after="0" w:line="240" w:lineRule="auto"/>
        <w:jc w:val="right"/>
        <w:rPr>
          <w:rFonts w:ascii="PT Astra Serif" w:eastAsia="Nimbus Roman No9 L" w:hAnsi="PT Astra Serif" w:cs="Times New Roman"/>
          <w:sz w:val="28"/>
          <w:szCs w:val="28"/>
        </w:rPr>
      </w:pPr>
    </w:p>
    <w:p w:rsidR="00825E96" w:rsidRPr="00D25199" w:rsidRDefault="00825E96" w:rsidP="00825E96">
      <w:pPr>
        <w:spacing w:after="0" w:line="100" w:lineRule="atLeast"/>
        <w:jc w:val="righ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</w:p>
    <w:p w:rsidR="009314EE" w:rsidRPr="00D25199" w:rsidRDefault="009314EE">
      <w:pPr>
        <w:rPr>
          <w:rFonts w:ascii="PT Astra Serif" w:hAnsi="PT Astra Serif"/>
        </w:rPr>
      </w:pPr>
    </w:p>
    <w:sectPr w:rsidR="009314EE" w:rsidRPr="00D25199" w:rsidSect="00C214C5">
      <w:pgSz w:w="11906" w:h="16838"/>
      <w:pgMar w:top="1134" w:right="850" w:bottom="952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E0" w:rsidRDefault="00B642E0" w:rsidP="00FB115E">
      <w:pPr>
        <w:spacing w:after="0" w:line="240" w:lineRule="auto"/>
      </w:pPr>
      <w:r>
        <w:separator/>
      </w:r>
    </w:p>
  </w:endnote>
  <w:endnote w:type="continuationSeparator" w:id="0">
    <w:p w:rsidR="00B642E0" w:rsidRDefault="00B642E0" w:rsidP="00FB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algun Gothic"/>
    <w:charset w:val="CC"/>
    <w:family w:val="swiss"/>
    <w:pitch w:val="variable"/>
    <w:sig w:usb0="E7002EFF" w:usb1="D200FDFF" w:usb2="0A24602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imbus Roman No9 L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E0" w:rsidRDefault="00B642E0" w:rsidP="00FB115E">
      <w:pPr>
        <w:spacing w:after="0" w:line="240" w:lineRule="auto"/>
      </w:pPr>
      <w:r>
        <w:separator/>
      </w:r>
    </w:p>
  </w:footnote>
  <w:footnote w:type="continuationSeparator" w:id="0">
    <w:p w:rsidR="00B642E0" w:rsidRDefault="00B642E0" w:rsidP="00FB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1521"/>
    <w:multiLevelType w:val="hybridMultilevel"/>
    <w:tmpl w:val="B3926CE0"/>
    <w:lvl w:ilvl="0" w:tplc="E2EAC6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2571FD1"/>
    <w:multiLevelType w:val="hybridMultilevel"/>
    <w:tmpl w:val="562C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6"/>
    <w:rsid w:val="000025A9"/>
    <w:rsid w:val="000065D0"/>
    <w:rsid w:val="00023CFD"/>
    <w:rsid w:val="00027F25"/>
    <w:rsid w:val="000338F1"/>
    <w:rsid w:val="00056AB7"/>
    <w:rsid w:val="0009703E"/>
    <w:rsid w:val="00106826"/>
    <w:rsid w:val="001146A4"/>
    <w:rsid w:val="00122CFB"/>
    <w:rsid w:val="00145E9C"/>
    <w:rsid w:val="001501ED"/>
    <w:rsid w:val="0016613D"/>
    <w:rsid w:val="00175BFB"/>
    <w:rsid w:val="00177D0B"/>
    <w:rsid w:val="0019656F"/>
    <w:rsid w:val="001C4E14"/>
    <w:rsid w:val="001D1EC2"/>
    <w:rsid w:val="00242143"/>
    <w:rsid w:val="00270051"/>
    <w:rsid w:val="00357195"/>
    <w:rsid w:val="003D6479"/>
    <w:rsid w:val="003F1BCB"/>
    <w:rsid w:val="00413D20"/>
    <w:rsid w:val="004225CA"/>
    <w:rsid w:val="00426C34"/>
    <w:rsid w:val="00441C90"/>
    <w:rsid w:val="00451CA8"/>
    <w:rsid w:val="00453E47"/>
    <w:rsid w:val="00457CA3"/>
    <w:rsid w:val="00481BCD"/>
    <w:rsid w:val="00483D91"/>
    <w:rsid w:val="00483EA8"/>
    <w:rsid w:val="004A2EC0"/>
    <w:rsid w:val="004B1634"/>
    <w:rsid w:val="0050704D"/>
    <w:rsid w:val="0052480B"/>
    <w:rsid w:val="00531C82"/>
    <w:rsid w:val="005914FA"/>
    <w:rsid w:val="005B00AB"/>
    <w:rsid w:val="005E17B4"/>
    <w:rsid w:val="005E7810"/>
    <w:rsid w:val="005F09A7"/>
    <w:rsid w:val="006012BC"/>
    <w:rsid w:val="00626FA6"/>
    <w:rsid w:val="00636F8E"/>
    <w:rsid w:val="00670685"/>
    <w:rsid w:val="00681816"/>
    <w:rsid w:val="0068406F"/>
    <w:rsid w:val="00692CCF"/>
    <w:rsid w:val="006A7843"/>
    <w:rsid w:val="006C187C"/>
    <w:rsid w:val="006C7609"/>
    <w:rsid w:val="006E0053"/>
    <w:rsid w:val="00705B87"/>
    <w:rsid w:val="0071215A"/>
    <w:rsid w:val="00712221"/>
    <w:rsid w:val="00720DA7"/>
    <w:rsid w:val="00746FD0"/>
    <w:rsid w:val="00773443"/>
    <w:rsid w:val="00795A45"/>
    <w:rsid w:val="0081424B"/>
    <w:rsid w:val="00825E96"/>
    <w:rsid w:val="00826D68"/>
    <w:rsid w:val="00834C28"/>
    <w:rsid w:val="00857BCB"/>
    <w:rsid w:val="00871542"/>
    <w:rsid w:val="00893F9A"/>
    <w:rsid w:val="008A669C"/>
    <w:rsid w:val="008B1031"/>
    <w:rsid w:val="008C39C0"/>
    <w:rsid w:val="00905ABE"/>
    <w:rsid w:val="0090621E"/>
    <w:rsid w:val="0090631A"/>
    <w:rsid w:val="00910867"/>
    <w:rsid w:val="00913002"/>
    <w:rsid w:val="009171ED"/>
    <w:rsid w:val="009314EE"/>
    <w:rsid w:val="00946E47"/>
    <w:rsid w:val="009628F9"/>
    <w:rsid w:val="009C3C56"/>
    <w:rsid w:val="009D44B4"/>
    <w:rsid w:val="00A21740"/>
    <w:rsid w:val="00A82E6E"/>
    <w:rsid w:val="00AB1228"/>
    <w:rsid w:val="00AD33C2"/>
    <w:rsid w:val="00AE7E73"/>
    <w:rsid w:val="00B15EB7"/>
    <w:rsid w:val="00B25548"/>
    <w:rsid w:val="00B34A66"/>
    <w:rsid w:val="00B4528F"/>
    <w:rsid w:val="00B642E0"/>
    <w:rsid w:val="00B804B1"/>
    <w:rsid w:val="00BE1325"/>
    <w:rsid w:val="00BE1E4A"/>
    <w:rsid w:val="00BF0F0B"/>
    <w:rsid w:val="00C17DDA"/>
    <w:rsid w:val="00C21093"/>
    <w:rsid w:val="00C214C5"/>
    <w:rsid w:val="00C35ED6"/>
    <w:rsid w:val="00C3662A"/>
    <w:rsid w:val="00C67E05"/>
    <w:rsid w:val="00C7108F"/>
    <w:rsid w:val="00C80E22"/>
    <w:rsid w:val="00CB0754"/>
    <w:rsid w:val="00CB16F9"/>
    <w:rsid w:val="00CB1F71"/>
    <w:rsid w:val="00CF2CD9"/>
    <w:rsid w:val="00CF3433"/>
    <w:rsid w:val="00D25199"/>
    <w:rsid w:val="00D261A1"/>
    <w:rsid w:val="00D51EAC"/>
    <w:rsid w:val="00D64EEC"/>
    <w:rsid w:val="00D67DDA"/>
    <w:rsid w:val="00DC50C2"/>
    <w:rsid w:val="00DC6BFB"/>
    <w:rsid w:val="00E00BE3"/>
    <w:rsid w:val="00E02377"/>
    <w:rsid w:val="00E55378"/>
    <w:rsid w:val="00E6081A"/>
    <w:rsid w:val="00E66A11"/>
    <w:rsid w:val="00E8459E"/>
    <w:rsid w:val="00EC19A8"/>
    <w:rsid w:val="00EE3C1C"/>
    <w:rsid w:val="00F304B1"/>
    <w:rsid w:val="00F47E65"/>
    <w:rsid w:val="00F62DA5"/>
    <w:rsid w:val="00F75C90"/>
    <w:rsid w:val="00FA671E"/>
    <w:rsid w:val="00FB115E"/>
    <w:rsid w:val="00FE3D0C"/>
    <w:rsid w:val="00FE7245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8249"/>
  <w15:docId w15:val="{249C02CE-C319-41B4-858D-69CDE57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96"/>
    <w:pPr>
      <w:suppressAutoHyphens/>
    </w:pPr>
    <w:rPr>
      <w:rFonts w:ascii="Calibri" w:eastAsia="SimSun" w:hAnsi="Calibri" w:cs="font201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96"/>
    <w:rPr>
      <w:rFonts w:ascii="Tahoma" w:eastAsia="SimSun" w:hAnsi="Tahoma" w:cs="Tahoma"/>
      <w:kern w:val="1"/>
      <w:sz w:val="16"/>
      <w:szCs w:val="16"/>
    </w:rPr>
  </w:style>
  <w:style w:type="character" w:styleId="a5">
    <w:name w:val="Hyperlink"/>
    <w:basedOn w:val="a0"/>
    <w:uiPriority w:val="99"/>
    <w:unhideWhenUsed/>
    <w:rsid w:val="004B16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15E"/>
    <w:rPr>
      <w:rFonts w:ascii="Calibri" w:eastAsia="SimSun" w:hAnsi="Calibri" w:cs="font201"/>
      <w:kern w:val="1"/>
    </w:rPr>
  </w:style>
  <w:style w:type="paragraph" w:styleId="a8">
    <w:name w:val="footer"/>
    <w:basedOn w:val="a"/>
    <w:link w:val="a9"/>
    <w:uiPriority w:val="99"/>
    <w:unhideWhenUsed/>
    <w:rsid w:val="00F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15E"/>
    <w:rPr>
      <w:rFonts w:ascii="Calibri" w:eastAsia="SimSun" w:hAnsi="Calibri" w:cs="font201"/>
      <w:kern w:val="1"/>
    </w:rPr>
  </w:style>
  <w:style w:type="paragraph" w:styleId="aa">
    <w:name w:val="List Paragraph"/>
    <w:basedOn w:val="a"/>
    <w:uiPriority w:val="34"/>
    <w:qFormat/>
    <w:rsid w:val="005914F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45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Body Text Indent"/>
    <w:basedOn w:val="a"/>
    <w:link w:val="ad"/>
    <w:rsid w:val="008C39C0"/>
    <w:pPr>
      <w:keepNext/>
      <w:tabs>
        <w:tab w:val="left" w:pos="708"/>
      </w:tabs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8C39C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andard">
    <w:name w:val="Standard"/>
    <w:qFormat/>
    <w:rsid w:val="00D2519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acsa-dn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Преображение</dc:creator>
  <cp:lastModifiedBy>Ирина Гуревич</cp:lastModifiedBy>
  <cp:revision>6</cp:revision>
  <cp:lastPrinted>2023-01-27T06:22:00Z</cp:lastPrinted>
  <dcterms:created xsi:type="dcterms:W3CDTF">2023-01-27T06:45:00Z</dcterms:created>
  <dcterms:modified xsi:type="dcterms:W3CDTF">2023-01-31T11:04:00Z</dcterms:modified>
</cp:coreProperties>
</file>